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E22" w:rsidRDefault="00A57E22">
      <w:pPr>
        <w:shd w:val="clear" w:color="auto" w:fill="FFFFFF"/>
        <w:rPr>
          <w:rFonts w:ascii="PT Astra Serif" w:hAnsi="PT Astra Serif"/>
          <w:szCs w:val="28"/>
        </w:rPr>
      </w:pPr>
      <w:r w:rsidRPr="00A57E22">
        <w:pict>
          <v:rect id="shape_0" o:spid="_x0000_s1026" style="position:absolute;margin-left:-5.55pt;margin-top:11.3pt;width:468.55pt;height:179.55pt;z-index:251657728;mso-wrap-style:square;v-text-anchor:top" o:allowincell="f" strokecolor="white">
            <v:fill color2="black" o:detectmouseclick="t"/>
            <v:stroke joinstyle="round"/>
            <v:textbox>
              <w:txbxContent>
                <w:p w:rsidR="00A57E22" w:rsidRDefault="00D0240D">
                  <w:pPr>
                    <w:pStyle w:val="af5"/>
                    <w:keepNext/>
                    <w:jc w:val="center"/>
                    <w:rPr>
                      <w:color w:val="000000"/>
                    </w:rPr>
                  </w:pPr>
                  <w:r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571500" cy="657225"/>
                        <wp:effectExtent l="0" t="0" r="0" b="0"/>
                        <wp:docPr id="3" name="Рисунок 1" descr="Изображение 028_герб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1" descr="Изображение 028_герб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6572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57E22" w:rsidRDefault="00D0240D">
                  <w:pPr>
                    <w:pStyle w:val="af5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АДМИНИСТРАЦИЯ</w:t>
                  </w:r>
                </w:p>
                <w:p w:rsidR="00A57E22" w:rsidRDefault="00D0240D">
                  <w:pPr>
                    <w:pStyle w:val="af5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 xml:space="preserve">ЕРШОВСКОГО МУНИЦИПАЛЬНОГО   РАЙОНА </w:t>
                  </w:r>
                </w:p>
                <w:p w:rsidR="00A57E22" w:rsidRDefault="00D0240D">
                  <w:pPr>
                    <w:pStyle w:val="af5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САРАТОВСКОЙ ОБЛАСТИ</w:t>
                  </w:r>
                </w:p>
                <w:p w:rsidR="00A57E22" w:rsidRDefault="00A57E22">
                  <w:pPr>
                    <w:pStyle w:val="af5"/>
                    <w:jc w:val="center"/>
                    <w:rPr>
                      <w:b/>
                      <w:sz w:val="24"/>
                    </w:rPr>
                  </w:pPr>
                </w:p>
                <w:p w:rsidR="00A57E22" w:rsidRDefault="00D0240D">
                  <w:pPr>
                    <w:pStyle w:val="af5"/>
                    <w:jc w:val="center"/>
                    <w:rPr>
                      <w:b/>
                      <w:i/>
                      <w:sz w:val="36"/>
                    </w:rPr>
                  </w:pPr>
                  <w:r>
                    <w:rPr>
                      <w:b/>
                      <w:i/>
                      <w:color w:val="000000"/>
                      <w:sz w:val="36"/>
                    </w:rPr>
                    <w:t>ПОСТАНОВЛЕНИЕ</w:t>
                  </w:r>
                </w:p>
                <w:p w:rsidR="00A57E22" w:rsidRDefault="00A57E22">
                  <w:pPr>
                    <w:pStyle w:val="af5"/>
                    <w:jc w:val="center"/>
                    <w:rPr>
                      <w:sz w:val="22"/>
                    </w:rPr>
                  </w:pPr>
                </w:p>
                <w:p w:rsidR="00A57E22" w:rsidRDefault="00D0240D">
                  <w:pPr>
                    <w:pStyle w:val="af5"/>
                  </w:pPr>
                  <w:r>
                    <w:rPr>
                      <w:color w:val="000000"/>
                      <w:sz w:val="22"/>
                    </w:rPr>
                    <w:t>от__</w:t>
                  </w:r>
                  <w:r w:rsidRPr="00D0240D">
                    <w:rPr>
                      <w:color w:val="000000"/>
                      <w:szCs w:val="28"/>
                      <w:u w:val="single"/>
                    </w:rPr>
                    <w:t>16.07.2026</w:t>
                  </w:r>
                  <w:r>
                    <w:rPr>
                      <w:color w:val="000000"/>
                      <w:sz w:val="22"/>
                    </w:rPr>
                    <w:t>_____  № _</w:t>
                  </w:r>
                  <w:r w:rsidRPr="00D0240D">
                    <w:rPr>
                      <w:color w:val="000000"/>
                      <w:szCs w:val="28"/>
                      <w:u w:val="single"/>
                    </w:rPr>
                    <w:t>526</w:t>
                  </w:r>
                  <w:r>
                    <w:rPr>
                      <w:color w:val="000000"/>
                      <w:sz w:val="22"/>
                    </w:rPr>
                    <w:t>___________</w:t>
                  </w:r>
                </w:p>
                <w:p w:rsidR="00A57E22" w:rsidRDefault="00D0240D">
                  <w:pPr>
                    <w:pStyle w:val="af5"/>
                    <w:rPr>
                      <w:sz w:val="18"/>
                    </w:rPr>
                  </w:pPr>
                  <w:r>
                    <w:rPr>
                      <w:color w:val="000000"/>
                      <w:sz w:val="18"/>
                    </w:rPr>
                    <w:t>г. Ершов</w:t>
                  </w:r>
                </w:p>
                <w:p w:rsidR="00A57E22" w:rsidRDefault="00A57E22">
                  <w:pPr>
                    <w:pStyle w:val="af5"/>
                    <w:rPr>
                      <w:color w:val="000000"/>
                    </w:rPr>
                  </w:pPr>
                </w:p>
                <w:p w:rsidR="00A57E22" w:rsidRDefault="00A57E22">
                  <w:pPr>
                    <w:pStyle w:val="af5"/>
                    <w:rPr>
                      <w:color w:val="000000"/>
                    </w:rPr>
                  </w:pPr>
                </w:p>
                <w:p w:rsidR="00A57E22" w:rsidRDefault="00A57E22">
                  <w:pPr>
                    <w:pStyle w:val="af5"/>
                    <w:rPr>
                      <w:color w:val="000000"/>
                    </w:rPr>
                  </w:pPr>
                </w:p>
                <w:p w:rsidR="00A57E22" w:rsidRDefault="00A57E22">
                  <w:pPr>
                    <w:pStyle w:val="af5"/>
                    <w:rPr>
                      <w:color w:val="000000"/>
                    </w:rPr>
                  </w:pPr>
                </w:p>
                <w:p w:rsidR="00A57E22" w:rsidRDefault="00A57E22">
                  <w:pPr>
                    <w:pStyle w:val="af5"/>
                    <w:jc w:val="center"/>
                    <w:rPr>
                      <w:color w:val="000000"/>
                    </w:rPr>
                  </w:pPr>
                </w:p>
                <w:p w:rsidR="00A57E22" w:rsidRDefault="00A57E22">
                  <w:pPr>
                    <w:pStyle w:val="af5"/>
                    <w:rPr>
                      <w:color w:val="000000"/>
                    </w:rPr>
                  </w:pPr>
                </w:p>
              </w:txbxContent>
            </v:textbox>
            <w10:wrap type="square"/>
          </v:rect>
        </w:pict>
      </w:r>
      <w:r w:rsidR="00D0240D">
        <w:rPr>
          <w:rFonts w:ascii="PT Astra Serif" w:hAnsi="PT Astra Serif"/>
          <w:szCs w:val="28"/>
        </w:rPr>
        <w:t xml:space="preserve">О внесении изменений </w:t>
      </w:r>
    </w:p>
    <w:p w:rsidR="00A57E22" w:rsidRDefault="00D0240D">
      <w:pPr>
        <w:shd w:val="clear" w:color="auto" w:fill="FFFFFF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в постановление администрации ЕМР</w:t>
      </w:r>
    </w:p>
    <w:p w:rsidR="00A57E22" w:rsidRDefault="00D0240D">
      <w:pPr>
        <w:shd w:val="clear" w:color="auto" w:fill="FFFFFF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от 08.10.2025 года № 787</w:t>
      </w:r>
    </w:p>
    <w:p w:rsidR="00A57E22" w:rsidRDefault="00A57E22">
      <w:pPr>
        <w:shd w:val="clear" w:color="auto" w:fill="FFFFFF"/>
        <w:rPr>
          <w:rFonts w:ascii="PT Astra Serif" w:hAnsi="PT Astra Serif"/>
          <w:szCs w:val="28"/>
        </w:rPr>
      </w:pPr>
    </w:p>
    <w:p w:rsidR="00A57E22" w:rsidRDefault="00D0240D">
      <w:pPr>
        <w:jc w:val="both"/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szCs w:val="28"/>
        </w:rPr>
        <w:tab/>
      </w:r>
      <w:proofErr w:type="gramStart"/>
      <w:r>
        <w:rPr>
          <w:rFonts w:ascii="PT Astra Serif" w:hAnsi="PT Astra Serif"/>
          <w:szCs w:val="28"/>
        </w:rPr>
        <w:t>В соответствии со ст. 156, частью 17 ст. 161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</w:t>
      </w:r>
      <w:r>
        <w:rPr>
          <w:rFonts w:ascii="PT Astra Serif" w:hAnsi="PT Astra Serif"/>
          <w:szCs w:val="28"/>
        </w:rPr>
        <w:t>ии             от 21.12.2018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</w:t>
      </w:r>
      <w:proofErr w:type="gramEnd"/>
      <w:r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 xml:space="preserve">способ управления              не реализован, не определена управляющая организация, и о внесении изменений в некоторые акты Правительства Российской Федерации», </w:t>
      </w:r>
      <w:r>
        <w:rPr>
          <w:rFonts w:ascii="PT Astra Serif" w:hAnsi="PT Astra Serif"/>
          <w:color w:val="000000"/>
          <w:szCs w:val="28"/>
        </w:rPr>
        <w:t xml:space="preserve">руководствуясь Уставом </w:t>
      </w:r>
      <w:proofErr w:type="spellStart"/>
      <w:r>
        <w:rPr>
          <w:rFonts w:ascii="PT Astra Serif" w:hAnsi="PT Astra Serif"/>
          <w:color w:val="000000"/>
          <w:szCs w:val="28"/>
        </w:rPr>
        <w:t>Ершовского</w:t>
      </w:r>
      <w:proofErr w:type="spellEnd"/>
      <w:r>
        <w:rPr>
          <w:rFonts w:ascii="PT Astra Serif" w:hAnsi="PT Astra Serif"/>
          <w:color w:val="000000"/>
          <w:szCs w:val="28"/>
        </w:rPr>
        <w:t xml:space="preserve"> муниципального района Саратовской области, администрация </w:t>
      </w:r>
      <w:proofErr w:type="spellStart"/>
      <w:r>
        <w:rPr>
          <w:rFonts w:ascii="PT Astra Serif" w:hAnsi="PT Astra Serif"/>
          <w:color w:val="000000"/>
          <w:szCs w:val="28"/>
        </w:rPr>
        <w:t>Ерш</w:t>
      </w:r>
      <w:r>
        <w:rPr>
          <w:rFonts w:ascii="PT Astra Serif" w:hAnsi="PT Astra Serif"/>
          <w:color w:val="000000"/>
          <w:szCs w:val="28"/>
        </w:rPr>
        <w:t>овского</w:t>
      </w:r>
      <w:proofErr w:type="spellEnd"/>
      <w:r>
        <w:rPr>
          <w:rFonts w:ascii="PT Astra Serif" w:hAnsi="PT Astra Serif"/>
          <w:color w:val="000000"/>
          <w:szCs w:val="28"/>
        </w:rPr>
        <w:t xml:space="preserve"> муниципального района Саратовской области ПОСТАНОВЛЯЕТ:</w:t>
      </w:r>
    </w:p>
    <w:p w:rsidR="00A57E22" w:rsidRDefault="00D0240D">
      <w:pPr>
        <w:pStyle w:val="af1"/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rFonts w:ascii="PT Astra Serif" w:hAnsi="PT Astra Serif"/>
          <w:spacing w:val="2"/>
          <w:szCs w:val="28"/>
        </w:rPr>
      </w:pPr>
      <w:r>
        <w:rPr>
          <w:rFonts w:ascii="PT Astra Serif" w:hAnsi="PT Astra Serif"/>
          <w:spacing w:val="2"/>
          <w:szCs w:val="28"/>
        </w:rPr>
        <w:t xml:space="preserve">Внести в постановление администрации </w:t>
      </w:r>
      <w:proofErr w:type="spellStart"/>
      <w:r>
        <w:rPr>
          <w:rFonts w:ascii="PT Astra Serif" w:hAnsi="PT Astra Serif"/>
          <w:spacing w:val="2"/>
          <w:szCs w:val="28"/>
        </w:rPr>
        <w:t>Ершовского</w:t>
      </w:r>
      <w:proofErr w:type="spellEnd"/>
      <w:r>
        <w:rPr>
          <w:rFonts w:ascii="PT Astra Serif" w:hAnsi="PT Astra Serif"/>
          <w:spacing w:val="2"/>
          <w:szCs w:val="28"/>
        </w:rPr>
        <w:t xml:space="preserve"> муниципального района от 08.10.2025</w:t>
      </w:r>
      <w:r>
        <w:rPr>
          <w:rFonts w:ascii="PT Astra Serif" w:hAnsi="PT Astra Serif"/>
          <w:szCs w:val="28"/>
        </w:rPr>
        <w:t xml:space="preserve"> года № 787</w:t>
      </w:r>
      <w:r>
        <w:rPr>
          <w:rFonts w:ascii="PT Astra Serif" w:hAnsi="PT Astra Serif"/>
          <w:spacing w:val="2"/>
          <w:szCs w:val="28"/>
        </w:rPr>
        <w:t xml:space="preserve"> «Об определении управляющей организации для управления многоквартирными домами,       в отношении</w:t>
      </w:r>
      <w:r>
        <w:rPr>
          <w:rFonts w:ascii="PT Astra Serif" w:hAnsi="PT Astra Serif"/>
          <w:spacing w:val="2"/>
          <w:szCs w:val="28"/>
        </w:rPr>
        <w:t xml:space="preserve"> которых собственниками помещений не выбран способ управления или выбранный способ управления не реализован,                      не определена управляющая организация» следующие </w:t>
      </w:r>
      <w:r>
        <w:rPr>
          <w:rFonts w:ascii="PT Astra Serif" w:hAnsi="PT Astra Serif"/>
          <w:szCs w:val="28"/>
        </w:rPr>
        <w:t>изменения</w:t>
      </w:r>
      <w:r>
        <w:rPr>
          <w:rFonts w:ascii="PT Astra Serif" w:hAnsi="PT Astra Serif"/>
          <w:spacing w:val="2"/>
          <w:szCs w:val="28"/>
        </w:rPr>
        <w:t>:</w:t>
      </w:r>
    </w:p>
    <w:p w:rsidR="00A57E22" w:rsidRDefault="00D0240D">
      <w:pPr>
        <w:shd w:val="clear" w:color="auto" w:fill="FFFFFF"/>
        <w:jc w:val="both"/>
        <w:textAlignment w:val="baseline"/>
        <w:rPr>
          <w:rFonts w:ascii="PT Astra Serif" w:hAnsi="PT Astra Serif"/>
          <w:spacing w:val="2"/>
          <w:szCs w:val="28"/>
        </w:rPr>
      </w:pPr>
      <w:r>
        <w:rPr>
          <w:rFonts w:ascii="PT Astra Serif" w:hAnsi="PT Astra Serif"/>
          <w:szCs w:val="28"/>
        </w:rPr>
        <w:t xml:space="preserve">-  </w:t>
      </w:r>
      <w:r>
        <w:rPr>
          <w:rFonts w:ascii="PT Astra Serif" w:hAnsi="PT Astra Serif"/>
          <w:spacing w:val="2"/>
          <w:szCs w:val="28"/>
        </w:rPr>
        <w:t>п. 1 изложить в новой редакции следующего содержания:</w:t>
      </w:r>
    </w:p>
    <w:p w:rsidR="00A57E22" w:rsidRDefault="00D0240D">
      <w:pPr>
        <w:pStyle w:val="af1"/>
        <w:shd w:val="clear" w:color="auto" w:fill="FFFFFF"/>
        <w:tabs>
          <w:tab w:val="left" w:pos="709"/>
        </w:tabs>
        <w:spacing w:line="315" w:lineRule="atLeast"/>
        <w:ind w:left="0"/>
        <w:jc w:val="both"/>
        <w:textAlignment w:val="baseline"/>
        <w:rPr>
          <w:spacing w:val="2"/>
          <w:szCs w:val="28"/>
        </w:rPr>
      </w:pPr>
      <w:r>
        <w:rPr>
          <w:rFonts w:ascii="PT Astra Serif" w:hAnsi="PT Astra Serif"/>
          <w:spacing w:val="2"/>
          <w:szCs w:val="28"/>
        </w:rPr>
        <w:tab/>
      </w:r>
      <w:proofErr w:type="gramStart"/>
      <w:r>
        <w:rPr>
          <w:rFonts w:ascii="PT Astra Serif" w:hAnsi="PT Astra Serif"/>
          <w:spacing w:val="2"/>
          <w:szCs w:val="28"/>
        </w:rPr>
        <w:t>«</w:t>
      </w:r>
      <w:r>
        <w:rPr>
          <w:spacing w:val="2"/>
          <w:szCs w:val="28"/>
        </w:rPr>
        <w:t>Определить ООО «</w:t>
      </w:r>
      <w:proofErr w:type="spellStart"/>
      <w:r>
        <w:rPr>
          <w:spacing w:val="2"/>
          <w:szCs w:val="28"/>
        </w:rPr>
        <w:t>Ершовское</w:t>
      </w:r>
      <w:proofErr w:type="spellEnd"/>
      <w:r>
        <w:rPr>
          <w:spacing w:val="2"/>
          <w:szCs w:val="28"/>
        </w:rPr>
        <w:t>» управляющей организацией             до выбора собственниками помещений в МКД способа управления домом или до заключения договора управления с управляющей организацией, определенной собственниками помещений, или по результатам от</w:t>
      </w:r>
      <w:r>
        <w:rPr>
          <w:spacing w:val="2"/>
          <w:szCs w:val="28"/>
        </w:rPr>
        <w:t xml:space="preserve">крытого конкурса согласно ч. 4 ст. 161 Жилищного кодекса РФ, для управления многоквартирными домами, расположенными по следующим адресам:          </w:t>
      </w:r>
      <w:r>
        <w:rPr>
          <w:rFonts w:ascii="PT Astra Serif" w:hAnsi="PT Astra Serif"/>
          <w:spacing w:val="2"/>
          <w:szCs w:val="28"/>
        </w:rPr>
        <w:t>г. Ершов, ул. 50 лет Октября, д. 5 корп. 1 с тарифом 27,88 руб</w:t>
      </w:r>
      <w:proofErr w:type="gramEnd"/>
      <w:r>
        <w:rPr>
          <w:rFonts w:ascii="PT Astra Serif" w:hAnsi="PT Astra Serif"/>
          <w:spacing w:val="2"/>
          <w:szCs w:val="28"/>
        </w:rPr>
        <w:t>./м</w:t>
      </w:r>
      <w:proofErr w:type="gramStart"/>
      <w:r>
        <w:rPr>
          <w:rFonts w:ascii="PT Astra Serif" w:hAnsi="PT Astra Serif"/>
          <w:spacing w:val="2"/>
          <w:szCs w:val="28"/>
          <w:vertAlign w:val="superscript"/>
        </w:rPr>
        <w:t>2</w:t>
      </w:r>
      <w:proofErr w:type="gramEnd"/>
      <w:r>
        <w:rPr>
          <w:rFonts w:ascii="PT Astra Serif" w:hAnsi="PT Astra Serif"/>
          <w:spacing w:val="2"/>
          <w:szCs w:val="28"/>
        </w:rPr>
        <w:t>;</w:t>
      </w:r>
    </w:p>
    <w:p w:rsidR="00A57E22" w:rsidRDefault="00D0240D">
      <w:pPr>
        <w:shd w:val="clear" w:color="auto" w:fill="FFFFFF"/>
        <w:spacing w:line="315" w:lineRule="atLeast"/>
        <w:jc w:val="both"/>
        <w:textAlignment w:val="baseline"/>
        <w:rPr>
          <w:rFonts w:ascii="PT Astra Serif" w:hAnsi="PT Astra Serif"/>
          <w:spacing w:val="2"/>
          <w:szCs w:val="28"/>
          <w:vertAlign w:val="superscript"/>
        </w:rPr>
      </w:pPr>
      <w:r>
        <w:rPr>
          <w:rFonts w:ascii="PT Astra Serif" w:hAnsi="PT Astra Serif"/>
          <w:spacing w:val="2"/>
          <w:szCs w:val="28"/>
        </w:rPr>
        <w:t xml:space="preserve">г. Ершов, ул. 50 лет Октября, д. 5 корп. </w:t>
      </w:r>
      <w:r>
        <w:rPr>
          <w:rFonts w:ascii="PT Astra Serif" w:hAnsi="PT Astra Serif"/>
          <w:spacing w:val="2"/>
          <w:szCs w:val="28"/>
        </w:rPr>
        <w:t>2 с тарифом 27,88 руб./м</w:t>
      </w:r>
      <w:proofErr w:type="gramStart"/>
      <w:r>
        <w:rPr>
          <w:rFonts w:ascii="PT Astra Serif" w:hAnsi="PT Astra Serif"/>
          <w:spacing w:val="2"/>
          <w:szCs w:val="28"/>
          <w:vertAlign w:val="superscript"/>
        </w:rPr>
        <w:t>2</w:t>
      </w:r>
      <w:proofErr w:type="gramEnd"/>
      <w:r>
        <w:rPr>
          <w:rFonts w:ascii="PT Astra Serif" w:hAnsi="PT Astra Serif"/>
          <w:spacing w:val="2"/>
          <w:szCs w:val="28"/>
        </w:rPr>
        <w:t>;</w:t>
      </w:r>
    </w:p>
    <w:p w:rsidR="00A57E22" w:rsidRDefault="00D0240D">
      <w:pPr>
        <w:shd w:val="clear" w:color="auto" w:fill="FFFFFF"/>
        <w:spacing w:line="315" w:lineRule="atLeast"/>
        <w:jc w:val="both"/>
        <w:textAlignment w:val="baseline"/>
        <w:rPr>
          <w:rFonts w:ascii="PT Astra Serif" w:hAnsi="PT Astra Serif"/>
          <w:spacing w:val="2"/>
          <w:szCs w:val="28"/>
          <w:vertAlign w:val="superscript"/>
        </w:rPr>
      </w:pPr>
      <w:r>
        <w:rPr>
          <w:rFonts w:ascii="PT Astra Serif" w:hAnsi="PT Astra Serif"/>
          <w:spacing w:val="2"/>
          <w:szCs w:val="28"/>
        </w:rPr>
        <w:t>г. Ершов, ул. 50 лет Октября, д. 5 корп. 3 с тарифом 27,88 руб./м</w:t>
      </w:r>
      <w:proofErr w:type="gramStart"/>
      <w:r>
        <w:rPr>
          <w:rFonts w:ascii="PT Astra Serif" w:hAnsi="PT Astra Serif"/>
          <w:spacing w:val="2"/>
          <w:szCs w:val="28"/>
          <w:vertAlign w:val="superscript"/>
        </w:rPr>
        <w:t>2</w:t>
      </w:r>
      <w:proofErr w:type="gramEnd"/>
      <w:r>
        <w:rPr>
          <w:rFonts w:ascii="PT Astra Serif" w:hAnsi="PT Astra Serif"/>
          <w:spacing w:val="2"/>
          <w:szCs w:val="28"/>
        </w:rPr>
        <w:t>;</w:t>
      </w:r>
    </w:p>
    <w:p w:rsidR="00A57E22" w:rsidRDefault="00D0240D">
      <w:pPr>
        <w:shd w:val="clear" w:color="auto" w:fill="FFFFFF"/>
        <w:spacing w:line="315" w:lineRule="atLeast"/>
        <w:jc w:val="both"/>
        <w:textAlignment w:val="baseline"/>
        <w:rPr>
          <w:rFonts w:ascii="PT Astra Serif" w:hAnsi="PT Astra Serif"/>
          <w:spacing w:val="2"/>
          <w:szCs w:val="28"/>
        </w:rPr>
      </w:pPr>
      <w:r>
        <w:rPr>
          <w:rFonts w:ascii="PT Astra Serif" w:hAnsi="PT Astra Serif"/>
          <w:spacing w:val="2"/>
          <w:szCs w:val="28"/>
        </w:rPr>
        <w:t>г. Ершов, ул. 50 лет Октября, д. 5 корп. 4 с тарифом 27,88 руб./м</w:t>
      </w:r>
      <w:proofErr w:type="gramStart"/>
      <w:r>
        <w:rPr>
          <w:rFonts w:ascii="PT Astra Serif" w:hAnsi="PT Astra Serif"/>
          <w:spacing w:val="2"/>
          <w:szCs w:val="28"/>
          <w:vertAlign w:val="superscript"/>
        </w:rPr>
        <w:t>2</w:t>
      </w:r>
      <w:proofErr w:type="gramEnd"/>
      <w:r>
        <w:rPr>
          <w:rFonts w:ascii="PT Astra Serif" w:hAnsi="PT Astra Serif"/>
          <w:spacing w:val="2"/>
          <w:szCs w:val="28"/>
        </w:rPr>
        <w:t>;</w:t>
      </w:r>
    </w:p>
    <w:p w:rsidR="00A57E22" w:rsidRDefault="00D0240D">
      <w:pPr>
        <w:shd w:val="clear" w:color="auto" w:fill="FFFFFF"/>
        <w:spacing w:line="315" w:lineRule="atLeast"/>
        <w:jc w:val="both"/>
        <w:textAlignment w:val="baseline"/>
        <w:rPr>
          <w:rFonts w:ascii="PT Astra Serif" w:hAnsi="PT Astra Serif"/>
          <w:spacing w:val="2"/>
          <w:szCs w:val="28"/>
        </w:rPr>
      </w:pPr>
      <w:r>
        <w:rPr>
          <w:rFonts w:ascii="PT Astra Serif" w:hAnsi="PT Astra Serif"/>
          <w:spacing w:val="2"/>
          <w:szCs w:val="28"/>
        </w:rPr>
        <w:t>г. Ершов, ул. 50 лет Октября, д. 10 с тарифом 27,88 руб./м</w:t>
      </w:r>
      <w:proofErr w:type="gramStart"/>
      <w:r>
        <w:rPr>
          <w:rFonts w:ascii="PT Astra Serif" w:hAnsi="PT Astra Serif"/>
          <w:spacing w:val="2"/>
          <w:szCs w:val="28"/>
          <w:vertAlign w:val="superscript"/>
        </w:rPr>
        <w:t>2</w:t>
      </w:r>
      <w:proofErr w:type="gramEnd"/>
      <w:r>
        <w:rPr>
          <w:rFonts w:ascii="PT Astra Serif" w:hAnsi="PT Astra Serif"/>
          <w:spacing w:val="2"/>
          <w:szCs w:val="28"/>
        </w:rPr>
        <w:t>.</w:t>
      </w:r>
    </w:p>
    <w:p w:rsidR="00A57E22" w:rsidRDefault="00D0240D">
      <w:pPr>
        <w:shd w:val="clear" w:color="auto" w:fill="FFFFFF"/>
        <w:spacing w:line="315" w:lineRule="atLeast"/>
        <w:jc w:val="both"/>
        <w:textAlignment w:val="baseline"/>
        <w:rPr>
          <w:rFonts w:ascii="PT Astra Serif" w:hAnsi="PT Astra Serif"/>
          <w:spacing w:val="2"/>
          <w:szCs w:val="28"/>
        </w:rPr>
      </w:pPr>
      <w:r>
        <w:rPr>
          <w:rFonts w:ascii="PT Astra Serif" w:hAnsi="PT Astra Serif"/>
          <w:spacing w:val="2"/>
          <w:szCs w:val="28"/>
        </w:rPr>
        <w:t>г. Ершов, ул. Гагарина, д. 9 с т</w:t>
      </w:r>
      <w:r>
        <w:rPr>
          <w:rFonts w:ascii="PT Astra Serif" w:hAnsi="PT Astra Serif"/>
          <w:spacing w:val="2"/>
          <w:szCs w:val="28"/>
        </w:rPr>
        <w:t>арифом 27,88 руб./м</w:t>
      </w:r>
      <w:proofErr w:type="gramStart"/>
      <w:r>
        <w:rPr>
          <w:rFonts w:ascii="PT Astra Serif" w:hAnsi="PT Astra Serif"/>
          <w:spacing w:val="2"/>
          <w:szCs w:val="28"/>
          <w:vertAlign w:val="superscript"/>
        </w:rPr>
        <w:t>2</w:t>
      </w:r>
      <w:proofErr w:type="gramEnd"/>
      <w:r>
        <w:rPr>
          <w:rFonts w:ascii="PT Astra Serif" w:hAnsi="PT Astra Serif"/>
          <w:spacing w:val="2"/>
          <w:szCs w:val="28"/>
        </w:rPr>
        <w:t>,</w:t>
      </w:r>
    </w:p>
    <w:p w:rsidR="00A57E22" w:rsidRDefault="00D0240D">
      <w:pPr>
        <w:shd w:val="clear" w:color="auto" w:fill="FFFFFF"/>
        <w:spacing w:line="315" w:lineRule="atLeast"/>
        <w:jc w:val="both"/>
        <w:textAlignment w:val="baseline"/>
        <w:rPr>
          <w:rFonts w:ascii="PT Astra Serif" w:hAnsi="PT Astra Serif"/>
          <w:spacing w:val="2"/>
          <w:szCs w:val="28"/>
        </w:rPr>
      </w:pPr>
      <w:r>
        <w:rPr>
          <w:rFonts w:ascii="PT Astra Serif" w:hAnsi="PT Astra Serif"/>
          <w:spacing w:val="2"/>
          <w:szCs w:val="28"/>
        </w:rPr>
        <w:lastRenderedPageBreak/>
        <w:t>г. Ершов, ул. Гагарина, д. 23 с тарифом 27,88 руб./м</w:t>
      </w:r>
      <w:proofErr w:type="gramStart"/>
      <w:r>
        <w:rPr>
          <w:rFonts w:ascii="PT Astra Serif" w:hAnsi="PT Astra Serif"/>
          <w:spacing w:val="2"/>
          <w:szCs w:val="28"/>
          <w:vertAlign w:val="superscript"/>
        </w:rPr>
        <w:t>2</w:t>
      </w:r>
      <w:proofErr w:type="gramEnd"/>
      <w:r>
        <w:rPr>
          <w:rFonts w:ascii="PT Astra Serif" w:hAnsi="PT Astra Serif"/>
          <w:spacing w:val="2"/>
          <w:szCs w:val="28"/>
        </w:rPr>
        <w:t>,</w:t>
      </w:r>
    </w:p>
    <w:p w:rsidR="00A57E22" w:rsidRDefault="00D0240D">
      <w:pPr>
        <w:shd w:val="clear" w:color="auto" w:fill="FFFFFF"/>
        <w:spacing w:line="315" w:lineRule="atLeast"/>
        <w:jc w:val="both"/>
        <w:textAlignment w:val="baseline"/>
        <w:rPr>
          <w:rFonts w:ascii="PT Astra Serif" w:hAnsi="PT Astra Serif"/>
          <w:spacing w:val="2"/>
          <w:szCs w:val="28"/>
        </w:rPr>
      </w:pPr>
      <w:r>
        <w:rPr>
          <w:rFonts w:ascii="PT Astra Serif" w:hAnsi="PT Astra Serif"/>
          <w:spacing w:val="2"/>
          <w:szCs w:val="28"/>
        </w:rPr>
        <w:t>г. Ершов, ул. Гагарина, д. 35 с тарифом 27,88 руб./м</w:t>
      </w:r>
      <w:proofErr w:type="gramStart"/>
      <w:r>
        <w:rPr>
          <w:rFonts w:ascii="PT Astra Serif" w:hAnsi="PT Astra Serif"/>
          <w:spacing w:val="2"/>
          <w:szCs w:val="28"/>
          <w:vertAlign w:val="superscript"/>
        </w:rPr>
        <w:t>2</w:t>
      </w:r>
      <w:proofErr w:type="gramEnd"/>
      <w:r>
        <w:rPr>
          <w:rFonts w:ascii="PT Astra Serif" w:hAnsi="PT Astra Serif"/>
          <w:spacing w:val="2"/>
          <w:szCs w:val="28"/>
        </w:rPr>
        <w:t>,</w:t>
      </w:r>
    </w:p>
    <w:p w:rsidR="00A57E22" w:rsidRDefault="00D0240D">
      <w:pPr>
        <w:shd w:val="clear" w:color="auto" w:fill="FFFFFF"/>
        <w:spacing w:line="315" w:lineRule="atLeast"/>
        <w:jc w:val="both"/>
        <w:textAlignment w:val="baseline"/>
        <w:rPr>
          <w:rFonts w:ascii="PT Astra Serif" w:hAnsi="PT Astra Serif"/>
          <w:spacing w:val="2"/>
          <w:szCs w:val="28"/>
        </w:rPr>
      </w:pPr>
      <w:r>
        <w:rPr>
          <w:rFonts w:ascii="PT Astra Serif" w:hAnsi="PT Astra Serif"/>
          <w:spacing w:val="2"/>
          <w:szCs w:val="28"/>
        </w:rPr>
        <w:t>г. Ершов, ул. Дорожный проезд, д. 13 «а» с тарифом 27,88 руб./м</w:t>
      </w:r>
      <w:proofErr w:type="gramStart"/>
      <w:r>
        <w:rPr>
          <w:rFonts w:ascii="PT Astra Serif" w:hAnsi="PT Astra Serif"/>
          <w:spacing w:val="2"/>
          <w:szCs w:val="28"/>
          <w:vertAlign w:val="superscript"/>
        </w:rPr>
        <w:t>2</w:t>
      </w:r>
      <w:proofErr w:type="gramEnd"/>
      <w:r>
        <w:rPr>
          <w:rFonts w:ascii="PT Astra Serif" w:hAnsi="PT Astra Serif"/>
          <w:spacing w:val="2"/>
          <w:szCs w:val="28"/>
        </w:rPr>
        <w:t>,</w:t>
      </w:r>
    </w:p>
    <w:p w:rsidR="00A57E22" w:rsidRDefault="00D0240D">
      <w:pPr>
        <w:shd w:val="clear" w:color="auto" w:fill="FFFFFF"/>
        <w:spacing w:line="315" w:lineRule="atLeast"/>
        <w:jc w:val="both"/>
        <w:textAlignment w:val="baseline"/>
        <w:rPr>
          <w:rFonts w:ascii="PT Astra Serif" w:hAnsi="PT Astra Serif"/>
          <w:spacing w:val="2"/>
          <w:szCs w:val="28"/>
        </w:rPr>
      </w:pPr>
      <w:r>
        <w:rPr>
          <w:rFonts w:ascii="PT Astra Serif" w:hAnsi="PT Astra Serif"/>
          <w:spacing w:val="2"/>
          <w:szCs w:val="28"/>
        </w:rPr>
        <w:t>г. Ершов, ул. Интернациональная, д. 119 с тарифом 20,24 ру</w:t>
      </w:r>
      <w:r>
        <w:rPr>
          <w:rFonts w:ascii="PT Astra Serif" w:hAnsi="PT Astra Serif"/>
          <w:spacing w:val="2"/>
          <w:szCs w:val="28"/>
        </w:rPr>
        <w:t>б./м</w:t>
      </w:r>
      <w:proofErr w:type="gramStart"/>
      <w:r>
        <w:rPr>
          <w:rFonts w:ascii="PT Astra Serif" w:hAnsi="PT Astra Serif"/>
          <w:spacing w:val="2"/>
          <w:szCs w:val="28"/>
          <w:vertAlign w:val="superscript"/>
        </w:rPr>
        <w:t>2</w:t>
      </w:r>
      <w:proofErr w:type="gramEnd"/>
      <w:r>
        <w:rPr>
          <w:rFonts w:ascii="PT Astra Serif" w:hAnsi="PT Astra Serif"/>
          <w:spacing w:val="2"/>
          <w:szCs w:val="28"/>
        </w:rPr>
        <w:t>,</w:t>
      </w:r>
    </w:p>
    <w:p w:rsidR="00A57E22" w:rsidRDefault="00D0240D">
      <w:pPr>
        <w:shd w:val="clear" w:color="auto" w:fill="FFFFFF"/>
        <w:spacing w:line="315" w:lineRule="atLeast"/>
        <w:jc w:val="both"/>
        <w:textAlignment w:val="baseline"/>
        <w:rPr>
          <w:rFonts w:ascii="PT Astra Serif" w:hAnsi="PT Astra Serif"/>
          <w:spacing w:val="2"/>
          <w:szCs w:val="28"/>
        </w:rPr>
      </w:pPr>
      <w:r>
        <w:rPr>
          <w:rFonts w:ascii="PT Astra Serif" w:hAnsi="PT Astra Serif"/>
          <w:spacing w:val="2"/>
          <w:szCs w:val="28"/>
        </w:rPr>
        <w:t>г. Ершов, ул. Космонавтов, д. 21 «а» с тарифом 20,24 руб./м</w:t>
      </w:r>
      <w:proofErr w:type="gramStart"/>
      <w:r>
        <w:rPr>
          <w:rFonts w:ascii="PT Astra Serif" w:hAnsi="PT Astra Serif"/>
          <w:spacing w:val="2"/>
          <w:szCs w:val="28"/>
          <w:vertAlign w:val="superscript"/>
        </w:rPr>
        <w:t>2</w:t>
      </w:r>
      <w:proofErr w:type="gramEnd"/>
      <w:r>
        <w:rPr>
          <w:rFonts w:ascii="PT Astra Serif" w:hAnsi="PT Astra Serif"/>
          <w:spacing w:val="2"/>
          <w:szCs w:val="28"/>
        </w:rPr>
        <w:t>,</w:t>
      </w:r>
    </w:p>
    <w:p w:rsidR="00A57E22" w:rsidRDefault="00D0240D">
      <w:pPr>
        <w:shd w:val="clear" w:color="auto" w:fill="FFFFFF"/>
        <w:spacing w:line="315" w:lineRule="atLeast"/>
        <w:jc w:val="both"/>
        <w:textAlignment w:val="baseline"/>
        <w:rPr>
          <w:rFonts w:ascii="PT Astra Serif" w:hAnsi="PT Astra Serif"/>
          <w:spacing w:val="2"/>
          <w:szCs w:val="28"/>
        </w:rPr>
      </w:pPr>
      <w:r>
        <w:rPr>
          <w:rFonts w:ascii="PT Astra Serif" w:hAnsi="PT Astra Serif"/>
          <w:spacing w:val="2"/>
          <w:szCs w:val="28"/>
        </w:rPr>
        <w:t>г. Ершов, ул. Мелиоративная, д. 50 с тарифом 20,24 руб./м</w:t>
      </w:r>
      <w:proofErr w:type="gramStart"/>
      <w:r>
        <w:rPr>
          <w:rFonts w:ascii="PT Astra Serif" w:hAnsi="PT Astra Serif"/>
          <w:spacing w:val="2"/>
          <w:szCs w:val="28"/>
          <w:vertAlign w:val="superscript"/>
        </w:rPr>
        <w:t>2</w:t>
      </w:r>
      <w:proofErr w:type="gramEnd"/>
      <w:r>
        <w:rPr>
          <w:rFonts w:ascii="PT Astra Serif" w:hAnsi="PT Astra Serif"/>
          <w:spacing w:val="2"/>
          <w:szCs w:val="28"/>
        </w:rPr>
        <w:t>,</w:t>
      </w:r>
    </w:p>
    <w:p w:rsidR="00A57E22" w:rsidRDefault="00D0240D">
      <w:pPr>
        <w:shd w:val="clear" w:color="auto" w:fill="FFFFFF"/>
        <w:spacing w:line="315" w:lineRule="atLeast"/>
        <w:jc w:val="both"/>
        <w:textAlignment w:val="baseline"/>
        <w:rPr>
          <w:rFonts w:ascii="PT Astra Serif" w:hAnsi="PT Astra Serif"/>
          <w:spacing w:val="2"/>
          <w:szCs w:val="28"/>
          <w:vertAlign w:val="superscript"/>
        </w:rPr>
      </w:pPr>
      <w:r>
        <w:rPr>
          <w:rFonts w:ascii="PT Astra Serif" w:hAnsi="PT Astra Serif"/>
          <w:spacing w:val="2"/>
          <w:szCs w:val="28"/>
        </w:rPr>
        <w:t>г. Ершов, ул. Некрасова, д. 5 с тарифом 27,88 руб./м</w:t>
      </w:r>
      <w:proofErr w:type="gramStart"/>
      <w:r>
        <w:rPr>
          <w:rFonts w:ascii="PT Astra Serif" w:hAnsi="PT Astra Serif"/>
          <w:spacing w:val="2"/>
          <w:szCs w:val="28"/>
          <w:vertAlign w:val="superscript"/>
        </w:rPr>
        <w:t>2</w:t>
      </w:r>
      <w:proofErr w:type="gramEnd"/>
      <w:r>
        <w:rPr>
          <w:rFonts w:ascii="PT Astra Serif" w:hAnsi="PT Astra Serif"/>
          <w:spacing w:val="2"/>
          <w:szCs w:val="28"/>
          <w:vertAlign w:val="superscript"/>
        </w:rPr>
        <w:t>,</w:t>
      </w:r>
    </w:p>
    <w:p w:rsidR="00A57E22" w:rsidRDefault="00D0240D">
      <w:pPr>
        <w:shd w:val="clear" w:color="auto" w:fill="FFFFFF"/>
        <w:spacing w:line="315" w:lineRule="atLeast"/>
        <w:jc w:val="both"/>
        <w:textAlignment w:val="baseline"/>
        <w:rPr>
          <w:rFonts w:ascii="PT Astra Serif" w:hAnsi="PT Astra Serif"/>
          <w:spacing w:val="2"/>
          <w:szCs w:val="28"/>
          <w:vertAlign w:val="superscript"/>
        </w:rPr>
      </w:pPr>
      <w:r>
        <w:rPr>
          <w:rFonts w:ascii="PT Astra Serif" w:hAnsi="PT Astra Serif"/>
          <w:spacing w:val="2"/>
          <w:szCs w:val="28"/>
        </w:rPr>
        <w:t>г. Ершов, ул. Ремонтная, д. 2 корп. 1 с тарифом 27,88 руб./м</w:t>
      </w:r>
      <w:proofErr w:type="gramStart"/>
      <w:r>
        <w:rPr>
          <w:rFonts w:ascii="PT Astra Serif" w:hAnsi="PT Astra Serif"/>
          <w:spacing w:val="2"/>
          <w:szCs w:val="28"/>
          <w:vertAlign w:val="superscript"/>
        </w:rPr>
        <w:t>2</w:t>
      </w:r>
      <w:proofErr w:type="gramEnd"/>
      <w:r>
        <w:rPr>
          <w:rFonts w:ascii="PT Astra Serif" w:hAnsi="PT Astra Serif"/>
          <w:spacing w:val="2"/>
          <w:szCs w:val="28"/>
        </w:rPr>
        <w:t>;</w:t>
      </w:r>
    </w:p>
    <w:p w:rsidR="00A57E22" w:rsidRDefault="00D0240D">
      <w:pPr>
        <w:shd w:val="clear" w:color="auto" w:fill="FFFFFF"/>
        <w:spacing w:line="315" w:lineRule="atLeast"/>
        <w:jc w:val="both"/>
        <w:textAlignment w:val="baseline"/>
        <w:rPr>
          <w:rFonts w:ascii="PT Astra Serif" w:hAnsi="PT Astra Serif"/>
          <w:spacing w:val="2"/>
          <w:szCs w:val="28"/>
          <w:vertAlign w:val="superscript"/>
        </w:rPr>
      </w:pPr>
      <w:r>
        <w:rPr>
          <w:rFonts w:ascii="PT Astra Serif" w:hAnsi="PT Astra Serif"/>
          <w:spacing w:val="2"/>
          <w:szCs w:val="28"/>
        </w:rPr>
        <w:t>г. Ершов,</w:t>
      </w:r>
      <w:r>
        <w:rPr>
          <w:rFonts w:ascii="PT Astra Serif" w:hAnsi="PT Astra Serif"/>
          <w:spacing w:val="2"/>
          <w:szCs w:val="28"/>
        </w:rPr>
        <w:t xml:space="preserve"> ул. Ремонтная, д. 2 корп. 2 с тарифом 27,88 руб./м</w:t>
      </w:r>
      <w:proofErr w:type="gramStart"/>
      <w:r>
        <w:rPr>
          <w:rFonts w:ascii="PT Astra Serif" w:hAnsi="PT Astra Serif"/>
          <w:spacing w:val="2"/>
          <w:szCs w:val="28"/>
          <w:vertAlign w:val="superscript"/>
        </w:rPr>
        <w:t>2</w:t>
      </w:r>
      <w:proofErr w:type="gramEnd"/>
      <w:r>
        <w:rPr>
          <w:rFonts w:ascii="PT Astra Serif" w:hAnsi="PT Astra Serif"/>
          <w:spacing w:val="2"/>
          <w:szCs w:val="28"/>
        </w:rPr>
        <w:t>;</w:t>
      </w:r>
    </w:p>
    <w:p w:rsidR="00A57E22" w:rsidRDefault="00D0240D">
      <w:pPr>
        <w:shd w:val="clear" w:color="auto" w:fill="FFFFFF"/>
        <w:spacing w:line="315" w:lineRule="atLeast"/>
        <w:jc w:val="both"/>
        <w:textAlignment w:val="baseline"/>
        <w:rPr>
          <w:rFonts w:ascii="PT Astra Serif" w:hAnsi="PT Astra Serif"/>
          <w:spacing w:val="2"/>
          <w:szCs w:val="28"/>
          <w:vertAlign w:val="superscript"/>
        </w:rPr>
      </w:pPr>
      <w:r>
        <w:rPr>
          <w:rFonts w:ascii="PT Astra Serif" w:hAnsi="PT Astra Serif"/>
          <w:spacing w:val="2"/>
          <w:szCs w:val="28"/>
        </w:rPr>
        <w:t>г. Ершов, ул. Ремонтная, д. 2 корп. 3 с тарифом 27,88 руб./м</w:t>
      </w:r>
      <w:proofErr w:type="gramStart"/>
      <w:r>
        <w:rPr>
          <w:rFonts w:ascii="PT Astra Serif" w:hAnsi="PT Astra Serif"/>
          <w:spacing w:val="2"/>
          <w:szCs w:val="28"/>
          <w:vertAlign w:val="superscript"/>
        </w:rPr>
        <w:t>2</w:t>
      </w:r>
      <w:proofErr w:type="gramEnd"/>
      <w:r>
        <w:rPr>
          <w:rFonts w:ascii="PT Astra Serif" w:hAnsi="PT Astra Serif"/>
          <w:spacing w:val="2"/>
          <w:szCs w:val="28"/>
        </w:rPr>
        <w:t>;</w:t>
      </w:r>
    </w:p>
    <w:p w:rsidR="00A57E22" w:rsidRDefault="00D0240D">
      <w:pPr>
        <w:shd w:val="clear" w:color="auto" w:fill="FFFFFF"/>
        <w:spacing w:line="315" w:lineRule="atLeast"/>
        <w:jc w:val="both"/>
        <w:textAlignment w:val="baseline"/>
        <w:rPr>
          <w:rFonts w:ascii="PT Astra Serif" w:hAnsi="PT Astra Serif"/>
          <w:spacing w:val="2"/>
          <w:szCs w:val="28"/>
          <w:vertAlign w:val="superscript"/>
        </w:rPr>
      </w:pPr>
      <w:r>
        <w:rPr>
          <w:rFonts w:ascii="PT Astra Serif" w:hAnsi="PT Astra Serif"/>
          <w:spacing w:val="2"/>
          <w:szCs w:val="28"/>
        </w:rPr>
        <w:t>г. Ершов, ул. Ремонтная, д. 2 корп. 4 с тарифом 27,88 руб./м</w:t>
      </w:r>
      <w:proofErr w:type="gramStart"/>
      <w:r>
        <w:rPr>
          <w:rFonts w:ascii="PT Astra Serif" w:hAnsi="PT Astra Serif"/>
          <w:spacing w:val="2"/>
          <w:szCs w:val="28"/>
          <w:vertAlign w:val="superscript"/>
        </w:rPr>
        <w:t>2</w:t>
      </w:r>
      <w:proofErr w:type="gramEnd"/>
      <w:r>
        <w:rPr>
          <w:rFonts w:ascii="PT Astra Serif" w:hAnsi="PT Astra Serif"/>
          <w:spacing w:val="2"/>
          <w:szCs w:val="28"/>
        </w:rPr>
        <w:t>;</w:t>
      </w:r>
    </w:p>
    <w:p w:rsidR="00A57E22" w:rsidRDefault="00D0240D">
      <w:pPr>
        <w:shd w:val="clear" w:color="auto" w:fill="FFFFFF"/>
        <w:spacing w:line="315" w:lineRule="atLeast"/>
        <w:jc w:val="both"/>
        <w:textAlignment w:val="baseline"/>
        <w:rPr>
          <w:rFonts w:ascii="PT Astra Serif" w:hAnsi="PT Astra Serif"/>
          <w:spacing w:val="2"/>
          <w:szCs w:val="28"/>
          <w:vertAlign w:val="superscript"/>
        </w:rPr>
      </w:pPr>
      <w:r>
        <w:rPr>
          <w:rFonts w:ascii="PT Astra Serif" w:hAnsi="PT Astra Serif"/>
          <w:spacing w:val="2"/>
          <w:szCs w:val="28"/>
        </w:rPr>
        <w:t>г. Ершов, ул. Ремонтная, д. 2 корп. 5 с тарифом 27,88 руб./м</w:t>
      </w:r>
      <w:proofErr w:type="gramStart"/>
      <w:r>
        <w:rPr>
          <w:rFonts w:ascii="PT Astra Serif" w:hAnsi="PT Astra Serif"/>
          <w:spacing w:val="2"/>
          <w:szCs w:val="28"/>
          <w:vertAlign w:val="superscript"/>
        </w:rPr>
        <w:t>2</w:t>
      </w:r>
      <w:proofErr w:type="gramEnd"/>
      <w:r>
        <w:rPr>
          <w:rFonts w:ascii="PT Astra Serif" w:hAnsi="PT Astra Serif"/>
          <w:spacing w:val="2"/>
          <w:szCs w:val="28"/>
        </w:rPr>
        <w:t>;</w:t>
      </w:r>
    </w:p>
    <w:p w:rsidR="00A57E22" w:rsidRDefault="00D0240D">
      <w:pPr>
        <w:shd w:val="clear" w:color="auto" w:fill="FFFFFF"/>
        <w:spacing w:line="315" w:lineRule="atLeast"/>
        <w:jc w:val="both"/>
        <w:textAlignment w:val="baseline"/>
        <w:rPr>
          <w:rFonts w:ascii="PT Astra Serif" w:hAnsi="PT Astra Serif"/>
          <w:spacing w:val="2"/>
          <w:szCs w:val="28"/>
          <w:vertAlign w:val="superscript"/>
        </w:rPr>
      </w:pPr>
      <w:r>
        <w:rPr>
          <w:rFonts w:ascii="PT Astra Serif" w:hAnsi="PT Astra Serif"/>
          <w:spacing w:val="2"/>
          <w:szCs w:val="28"/>
        </w:rPr>
        <w:t>г. Ершов, ул.</w:t>
      </w:r>
      <w:r>
        <w:rPr>
          <w:rFonts w:ascii="PT Astra Serif" w:hAnsi="PT Astra Serif"/>
          <w:spacing w:val="2"/>
          <w:szCs w:val="28"/>
        </w:rPr>
        <w:t xml:space="preserve"> Ремонтная, д. 2 корп. 6 с тарифом 27,88 руб./м</w:t>
      </w:r>
      <w:proofErr w:type="gramStart"/>
      <w:r>
        <w:rPr>
          <w:rFonts w:ascii="PT Astra Serif" w:hAnsi="PT Astra Serif"/>
          <w:spacing w:val="2"/>
          <w:szCs w:val="28"/>
          <w:vertAlign w:val="superscript"/>
        </w:rPr>
        <w:t>2</w:t>
      </w:r>
      <w:proofErr w:type="gramEnd"/>
      <w:r>
        <w:rPr>
          <w:rFonts w:ascii="PT Astra Serif" w:hAnsi="PT Astra Serif"/>
          <w:spacing w:val="2"/>
          <w:szCs w:val="28"/>
        </w:rPr>
        <w:t>;</w:t>
      </w:r>
    </w:p>
    <w:p w:rsidR="00A57E22" w:rsidRDefault="00D0240D">
      <w:pPr>
        <w:pStyle w:val="af1"/>
        <w:shd w:val="clear" w:color="auto" w:fill="FFFFFF"/>
        <w:spacing w:line="315" w:lineRule="atLeast"/>
        <w:ind w:left="0"/>
        <w:jc w:val="both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г. Ершов, ул. Интернациональная, д. 117 с тарифом 27,88 руб./м</w:t>
      </w:r>
      <w:proofErr w:type="gramStart"/>
      <w:r>
        <w:rPr>
          <w:spacing w:val="2"/>
          <w:szCs w:val="28"/>
          <w:vertAlign w:val="superscript"/>
        </w:rPr>
        <w:t>2</w:t>
      </w:r>
      <w:proofErr w:type="gramEnd"/>
      <w:r>
        <w:rPr>
          <w:spacing w:val="2"/>
          <w:szCs w:val="28"/>
        </w:rPr>
        <w:t>;</w:t>
      </w:r>
    </w:p>
    <w:p w:rsidR="00A57E22" w:rsidRDefault="00D0240D">
      <w:pPr>
        <w:pStyle w:val="af1"/>
        <w:shd w:val="clear" w:color="auto" w:fill="FFFFFF"/>
        <w:tabs>
          <w:tab w:val="left" w:pos="709"/>
        </w:tabs>
        <w:spacing w:line="315" w:lineRule="atLeast"/>
        <w:ind w:left="0"/>
        <w:jc w:val="both"/>
        <w:textAlignment w:val="baseline"/>
        <w:rPr>
          <w:spacing w:val="2"/>
          <w:szCs w:val="28"/>
        </w:rPr>
      </w:pPr>
      <w:r>
        <w:rPr>
          <w:rFonts w:ascii="PT Astra Serif" w:hAnsi="PT Astra Serif"/>
          <w:spacing w:val="2"/>
          <w:szCs w:val="28"/>
        </w:rPr>
        <w:t>г. Ершов, ул. Юбилейная, д. 9 с тарифом 20,24 руб./м</w:t>
      </w:r>
      <w:proofErr w:type="gramStart"/>
      <w:r>
        <w:rPr>
          <w:rFonts w:ascii="PT Astra Serif" w:hAnsi="PT Astra Serif"/>
          <w:spacing w:val="2"/>
          <w:szCs w:val="28"/>
          <w:vertAlign w:val="superscript"/>
        </w:rPr>
        <w:t>2</w:t>
      </w:r>
      <w:proofErr w:type="gramEnd"/>
      <w:r>
        <w:rPr>
          <w:rFonts w:ascii="PT Astra Serif" w:hAnsi="PT Astra Serif"/>
          <w:spacing w:val="2"/>
          <w:szCs w:val="28"/>
        </w:rPr>
        <w:t>.</w:t>
      </w:r>
      <w:r>
        <w:rPr>
          <w:rFonts w:ascii="PT Astra Serif" w:hAnsi="PT Astra Serif"/>
          <w:spacing w:val="2"/>
          <w:szCs w:val="28"/>
        </w:rPr>
        <w:t>»</w:t>
      </w:r>
    </w:p>
    <w:p w:rsidR="00A57E22" w:rsidRDefault="00D0240D">
      <w:pPr>
        <w:pStyle w:val="af1"/>
        <w:tabs>
          <w:tab w:val="left" w:pos="709"/>
        </w:tabs>
        <w:ind w:left="0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ab/>
        <w:t xml:space="preserve">2. Отделу по информатизации администрации </w:t>
      </w:r>
      <w:proofErr w:type="spellStart"/>
      <w:r>
        <w:rPr>
          <w:rFonts w:ascii="PT Astra Serif" w:hAnsi="PT Astra Serif"/>
          <w:szCs w:val="28"/>
        </w:rPr>
        <w:t>Ершовского</w:t>
      </w:r>
      <w:proofErr w:type="spellEnd"/>
      <w:r>
        <w:rPr>
          <w:rFonts w:ascii="PT Astra Serif" w:hAnsi="PT Astra Serif"/>
          <w:szCs w:val="28"/>
        </w:rPr>
        <w:t xml:space="preserve"> муниципального района </w:t>
      </w:r>
      <w:proofErr w:type="gramStart"/>
      <w:r>
        <w:rPr>
          <w:rFonts w:ascii="PT Astra Serif" w:hAnsi="PT Astra Serif"/>
          <w:szCs w:val="28"/>
        </w:rPr>
        <w:t>разместить</w:t>
      </w:r>
      <w:proofErr w:type="gramEnd"/>
      <w:r>
        <w:rPr>
          <w:rFonts w:ascii="PT Astra Serif" w:hAnsi="PT Astra Serif"/>
          <w:szCs w:val="28"/>
        </w:rPr>
        <w:t xml:space="preserve"> настоящее постановление                        на официальном сайте администрации ЕМР в сети «Интернет».</w:t>
      </w:r>
    </w:p>
    <w:p w:rsidR="00A57E22" w:rsidRDefault="00D0240D">
      <w:pPr>
        <w:pStyle w:val="af1"/>
        <w:tabs>
          <w:tab w:val="left" w:pos="709"/>
        </w:tabs>
        <w:ind w:left="0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ab/>
        <w:t>3. Настоящее постановление вступает в силу с момента его подписания и распространяется на правоотношения, возникшие с 08.10.2025 года.</w:t>
      </w:r>
    </w:p>
    <w:p w:rsidR="00A57E22" w:rsidRDefault="00D0240D">
      <w:pPr>
        <w:pStyle w:val="af1"/>
        <w:tabs>
          <w:tab w:val="left" w:pos="709"/>
        </w:tabs>
        <w:ind w:left="0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ab/>
        <w:t xml:space="preserve">4. </w:t>
      </w:r>
      <w:proofErr w:type="gramStart"/>
      <w:r>
        <w:rPr>
          <w:rFonts w:ascii="PT Astra Serif" w:hAnsi="PT Astra Serif"/>
          <w:szCs w:val="28"/>
        </w:rPr>
        <w:t>Контроль за</w:t>
      </w:r>
      <w:proofErr w:type="gramEnd"/>
      <w:r>
        <w:rPr>
          <w:rFonts w:ascii="PT Astra Serif" w:hAnsi="PT Astra Serif"/>
          <w:szCs w:val="28"/>
        </w:rPr>
        <w:t xml:space="preserve"> исполнением настоящего постановления оставляю за собой.</w:t>
      </w:r>
    </w:p>
    <w:p w:rsidR="00A57E22" w:rsidRDefault="00A57E22">
      <w:pPr>
        <w:shd w:val="clear" w:color="auto" w:fill="FFFFFF"/>
        <w:tabs>
          <w:tab w:val="left" w:pos="993"/>
        </w:tabs>
        <w:jc w:val="both"/>
        <w:rPr>
          <w:rFonts w:ascii="PT Astra Serif" w:hAnsi="PT Astra Serif"/>
          <w:color w:val="000000"/>
          <w:szCs w:val="28"/>
        </w:rPr>
      </w:pPr>
    </w:p>
    <w:p w:rsidR="00A57E22" w:rsidRDefault="00A57E22">
      <w:pPr>
        <w:shd w:val="clear" w:color="auto" w:fill="FFFFFF"/>
        <w:tabs>
          <w:tab w:val="left" w:pos="993"/>
        </w:tabs>
        <w:jc w:val="both"/>
        <w:rPr>
          <w:rFonts w:ascii="PT Astra Serif" w:hAnsi="PT Astra Serif"/>
          <w:color w:val="000000"/>
          <w:szCs w:val="28"/>
        </w:rPr>
      </w:pPr>
    </w:p>
    <w:p w:rsidR="00A57E22" w:rsidRDefault="00D0240D">
      <w:pPr>
        <w:tabs>
          <w:tab w:val="left" w:pos="7655"/>
        </w:tabs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Глава </w:t>
      </w:r>
      <w:proofErr w:type="spellStart"/>
      <w:r>
        <w:rPr>
          <w:rFonts w:ascii="PT Astra Serif" w:hAnsi="PT Astra Serif"/>
          <w:szCs w:val="28"/>
        </w:rPr>
        <w:t>Ершовского</w:t>
      </w:r>
      <w:proofErr w:type="spellEnd"/>
      <w:r>
        <w:rPr>
          <w:rFonts w:ascii="PT Astra Serif" w:hAnsi="PT Astra Serif"/>
          <w:szCs w:val="28"/>
        </w:rPr>
        <w:t xml:space="preserve"> муниципального района                                    А.Е. Шубин</w:t>
      </w:r>
    </w:p>
    <w:p w:rsidR="00A57E22" w:rsidRDefault="00A57E22">
      <w:pPr>
        <w:tabs>
          <w:tab w:val="left" w:pos="6804"/>
        </w:tabs>
        <w:rPr>
          <w:szCs w:val="28"/>
        </w:rPr>
      </w:pPr>
    </w:p>
    <w:p w:rsidR="00A57E22" w:rsidRDefault="00A57E22"/>
    <w:p w:rsidR="00A57E22" w:rsidRDefault="00A57E22">
      <w:pPr>
        <w:pStyle w:val="af0"/>
        <w:tabs>
          <w:tab w:val="left" w:pos="2268"/>
        </w:tabs>
        <w:rPr>
          <w:rFonts w:ascii="Times New Roman" w:hAnsi="Times New Roman" w:cs="Times New Roman"/>
          <w:bCs/>
          <w:sz w:val="28"/>
          <w:szCs w:val="28"/>
        </w:rPr>
      </w:pPr>
    </w:p>
    <w:p w:rsidR="00A57E22" w:rsidRDefault="00A57E22">
      <w:pPr>
        <w:tabs>
          <w:tab w:val="left" w:pos="2268"/>
        </w:tabs>
        <w:rPr>
          <w:bCs/>
          <w:szCs w:val="28"/>
        </w:rPr>
      </w:pPr>
    </w:p>
    <w:p w:rsidR="00A57E22" w:rsidRDefault="00A57E22">
      <w:pPr>
        <w:tabs>
          <w:tab w:val="left" w:pos="2268"/>
        </w:tabs>
        <w:rPr>
          <w:bCs/>
          <w:szCs w:val="28"/>
        </w:rPr>
      </w:pPr>
    </w:p>
    <w:p w:rsidR="00A57E22" w:rsidRDefault="00A57E22">
      <w:pPr>
        <w:tabs>
          <w:tab w:val="left" w:pos="2268"/>
        </w:tabs>
        <w:rPr>
          <w:bCs/>
          <w:szCs w:val="28"/>
        </w:rPr>
      </w:pPr>
    </w:p>
    <w:p w:rsidR="00A57E22" w:rsidRDefault="00A57E22">
      <w:pPr>
        <w:tabs>
          <w:tab w:val="left" w:pos="2268"/>
        </w:tabs>
        <w:rPr>
          <w:bCs/>
          <w:szCs w:val="28"/>
        </w:rPr>
      </w:pPr>
    </w:p>
    <w:p w:rsidR="00A57E22" w:rsidRDefault="00A57E22">
      <w:pPr>
        <w:tabs>
          <w:tab w:val="left" w:pos="2268"/>
        </w:tabs>
        <w:rPr>
          <w:bCs/>
          <w:szCs w:val="28"/>
        </w:rPr>
      </w:pPr>
    </w:p>
    <w:p w:rsidR="00A57E22" w:rsidRDefault="00A57E22">
      <w:pPr>
        <w:tabs>
          <w:tab w:val="left" w:pos="2268"/>
        </w:tabs>
        <w:rPr>
          <w:bCs/>
          <w:szCs w:val="28"/>
        </w:rPr>
      </w:pPr>
    </w:p>
    <w:p w:rsidR="00A57E22" w:rsidRDefault="00A57E22">
      <w:pPr>
        <w:tabs>
          <w:tab w:val="left" w:pos="2268"/>
        </w:tabs>
        <w:rPr>
          <w:bCs/>
          <w:szCs w:val="28"/>
        </w:rPr>
      </w:pPr>
    </w:p>
    <w:p w:rsidR="00A57E22" w:rsidRDefault="00A57E22">
      <w:pPr>
        <w:tabs>
          <w:tab w:val="left" w:pos="2268"/>
        </w:tabs>
        <w:rPr>
          <w:bCs/>
          <w:szCs w:val="28"/>
        </w:rPr>
      </w:pPr>
    </w:p>
    <w:p w:rsidR="00A57E22" w:rsidRDefault="00A57E22">
      <w:pPr>
        <w:tabs>
          <w:tab w:val="left" w:pos="2268"/>
        </w:tabs>
        <w:rPr>
          <w:bCs/>
          <w:szCs w:val="28"/>
        </w:rPr>
      </w:pPr>
    </w:p>
    <w:p w:rsidR="00A57E22" w:rsidRDefault="00A57E22">
      <w:pPr>
        <w:tabs>
          <w:tab w:val="left" w:pos="2268"/>
        </w:tabs>
        <w:rPr>
          <w:bCs/>
          <w:szCs w:val="28"/>
        </w:rPr>
      </w:pPr>
    </w:p>
    <w:p w:rsidR="00A57E22" w:rsidRDefault="00A57E22">
      <w:pPr>
        <w:tabs>
          <w:tab w:val="left" w:pos="2268"/>
        </w:tabs>
        <w:rPr>
          <w:bCs/>
          <w:szCs w:val="28"/>
        </w:rPr>
      </w:pPr>
    </w:p>
    <w:p w:rsidR="00A57E22" w:rsidRDefault="00A57E22">
      <w:pPr>
        <w:tabs>
          <w:tab w:val="left" w:pos="2268"/>
        </w:tabs>
        <w:rPr>
          <w:bCs/>
          <w:szCs w:val="28"/>
        </w:rPr>
      </w:pPr>
    </w:p>
    <w:p w:rsidR="00A57E22" w:rsidRDefault="00A57E22">
      <w:pPr>
        <w:tabs>
          <w:tab w:val="left" w:pos="2268"/>
        </w:tabs>
        <w:rPr>
          <w:bCs/>
          <w:szCs w:val="28"/>
        </w:rPr>
      </w:pPr>
    </w:p>
    <w:p w:rsidR="00A57E22" w:rsidRDefault="00A57E22">
      <w:pPr>
        <w:tabs>
          <w:tab w:val="left" w:pos="2268"/>
        </w:tabs>
        <w:rPr>
          <w:bCs/>
          <w:szCs w:val="28"/>
        </w:rPr>
      </w:pPr>
    </w:p>
    <w:p w:rsidR="00A57E22" w:rsidRDefault="00A57E22"/>
    <w:p w:rsidR="00A57E22" w:rsidRDefault="00A57E22"/>
    <w:p w:rsidR="00A57E22" w:rsidRDefault="00A57E22"/>
    <w:p w:rsidR="00A57E22" w:rsidRDefault="00A57E22"/>
    <w:p w:rsidR="00A57E22" w:rsidRDefault="00A57E22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</w:rPr>
      </w:pPr>
    </w:p>
    <w:sectPr w:rsidR="00A57E22" w:rsidSect="00A57E22">
      <w:pgSz w:w="11906" w:h="16838"/>
      <w:pgMar w:top="567" w:right="851" w:bottom="567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F7A0A"/>
    <w:multiLevelType w:val="multilevel"/>
    <w:tmpl w:val="6B7CD026"/>
    <w:lvl w:ilvl="0">
      <w:start w:val="1"/>
      <w:numFmt w:val="decimal"/>
      <w:lvlText w:val="%1."/>
      <w:lvlJc w:val="left"/>
      <w:pPr>
        <w:tabs>
          <w:tab w:val="num" w:pos="0"/>
        </w:tabs>
        <w:ind w:left="1170" w:hanging="4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5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9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1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5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70" w:hanging="180"/>
      </w:pPr>
    </w:lvl>
  </w:abstractNum>
  <w:abstractNum w:abstractNumId="1">
    <w:nsid w:val="714A7764"/>
    <w:multiLevelType w:val="multilevel"/>
    <w:tmpl w:val="14961D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/>
  <w:rsids>
    <w:rsidRoot w:val="00A57E22"/>
    <w:rsid w:val="00A57E22"/>
    <w:rsid w:val="00D02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10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110C"/>
    <w:pPr>
      <w:keepNext/>
      <w:jc w:val="right"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2110C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02110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semiHidden/>
    <w:qFormat/>
    <w:rsid w:val="001961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semiHidden/>
    <w:qFormat/>
    <w:rsid w:val="001961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F70D8A"/>
  </w:style>
  <w:style w:type="character" w:styleId="a9">
    <w:name w:val="Strong"/>
    <w:basedOn w:val="a0"/>
    <w:uiPriority w:val="22"/>
    <w:qFormat/>
    <w:rsid w:val="00F70D8A"/>
    <w:rPr>
      <w:b/>
      <w:bCs/>
    </w:rPr>
  </w:style>
  <w:style w:type="character" w:styleId="aa">
    <w:name w:val="Hyperlink"/>
    <w:basedOn w:val="a0"/>
    <w:uiPriority w:val="99"/>
    <w:semiHidden/>
    <w:unhideWhenUsed/>
    <w:rsid w:val="00AC7690"/>
    <w:rPr>
      <w:color w:val="0000FF"/>
      <w:u w:val="single"/>
    </w:rPr>
  </w:style>
  <w:style w:type="paragraph" w:customStyle="1" w:styleId="ab">
    <w:name w:val="Заголовок"/>
    <w:basedOn w:val="a"/>
    <w:next w:val="ac"/>
    <w:qFormat/>
    <w:rsid w:val="00A57E22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c">
    <w:name w:val="Body Text"/>
    <w:basedOn w:val="a"/>
    <w:rsid w:val="00A57E22"/>
    <w:pPr>
      <w:spacing w:after="140" w:line="276" w:lineRule="auto"/>
    </w:pPr>
  </w:style>
  <w:style w:type="paragraph" w:styleId="ad">
    <w:name w:val="List"/>
    <w:basedOn w:val="ac"/>
    <w:rsid w:val="00A57E22"/>
    <w:rPr>
      <w:rFonts w:ascii="PT Astra Serif" w:hAnsi="PT Astra Serif" w:cs="Noto Sans Devanagari"/>
    </w:rPr>
  </w:style>
  <w:style w:type="paragraph" w:styleId="ae">
    <w:name w:val="caption"/>
    <w:basedOn w:val="a"/>
    <w:qFormat/>
    <w:rsid w:val="00A57E22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rsid w:val="00A57E22"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c"/>
    <w:qFormat/>
    <w:rsid w:val="00A57E22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customStyle="1" w:styleId="user0">
    <w:name w:val="Указатель (user)"/>
    <w:basedOn w:val="a"/>
    <w:qFormat/>
    <w:rsid w:val="00A57E22"/>
    <w:pPr>
      <w:suppressLineNumbers/>
    </w:pPr>
    <w:rPr>
      <w:rFonts w:ascii="PT Astra Serif" w:hAnsi="PT Astra Serif" w:cs="Noto Sans Devanagari"/>
    </w:rPr>
  </w:style>
  <w:style w:type="paragraph" w:customStyle="1" w:styleId="af0">
    <w:name w:val="Таблицы (моноширинный)"/>
    <w:basedOn w:val="a"/>
    <w:next w:val="a"/>
    <w:uiPriority w:val="99"/>
    <w:qFormat/>
    <w:rsid w:val="0002110C"/>
    <w:pPr>
      <w:widowControl w:val="0"/>
      <w:jc w:val="both"/>
    </w:pPr>
    <w:rPr>
      <w:rFonts w:ascii="Courier New" w:hAnsi="Courier New" w:cs="Courier New"/>
      <w:sz w:val="20"/>
    </w:rPr>
  </w:style>
  <w:style w:type="paragraph" w:styleId="a4">
    <w:name w:val="Balloon Text"/>
    <w:basedOn w:val="a"/>
    <w:link w:val="a3"/>
    <w:uiPriority w:val="99"/>
    <w:semiHidden/>
    <w:unhideWhenUsed/>
    <w:qFormat/>
    <w:rsid w:val="0002110C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C849C3"/>
    <w:pPr>
      <w:ind w:left="720"/>
      <w:contextualSpacing/>
    </w:pPr>
  </w:style>
  <w:style w:type="paragraph" w:customStyle="1" w:styleId="user1">
    <w:name w:val="Колонтитулы (user)"/>
    <w:basedOn w:val="a"/>
    <w:qFormat/>
    <w:rsid w:val="00A57E22"/>
  </w:style>
  <w:style w:type="paragraph" w:customStyle="1" w:styleId="af2">
    <w:name w:val="Колонтитулы"/>
    <w:basedOn w:val="a"/>
    <w:qFormat/>
    <w:rsid w:val="00A57E22"/>
  </w:style>
  <w:style w:type="paragraph" w:styleId="a6">
    <w:name w:val="header"/>
    <w:basedOn w:val="a"/>
    <w:link w:val="a5"/>
    <w:uiPriority w:val="99"/>
    <w:semiHidden/>
    <w:unhideWhenUsed/>
    <w:rsid w:val="001961C3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semiHidden/>
    <w:unhideWhenUsed/>
    <w:rsid w:val="001961C3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basedOn w:val="a"/>
    <w:qFormat/>
    <w:rsid w:val="00F70D8A"/>
    <w:pPr>
      <w:spacing w:beforeAutospacing="1" w:afterAutospacing="1"/>
    </w:pPr>
    <w:rPr>
      <w:sz w:val="24"/>
      <w:szCs w:val="24"/>
    </w:rPr>
  </w:style>
  <w:style w:type="paragraph" w:styleId="af3">
    <w:name w:val="Normal (Web)"/>
    <w:basedOn w:val="a"/>
    <w:uiPriority w:val="99"/>
    <w:unhideWhenUsed/>
    <w:qFormat/>
    <w:rsid w:val="00F70D8A"/>
    <w:pPr>
      <w:spacing w:beforeAutospacing="1" w:afterAutospacing="1"/>
    </w:pPr>
    <w:rPr>
      <w:sz w:val="24"/>
      <w:szCs w:val="24"/>
    </w:rPr>
  </w:style>
  <w:style w:type="paragraph" w:customStyle="1" w:styleId="af4">
    <w:name w:val="Содержимое таблицы"/>
    <w:basedOn w:val="a"/>
    <w:next w:val="a"/>
    <w:qFormat/>
    <w:rsid w:val="0096137A"/>
    <w:pPr>
      <w:widowControl w:val="0"/>
      <w:suppressLineNumbers/>
      <w:outlineLvl w:val="1"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af5">
    <w:name w:val="Содержимое врезки"/>
    <w:basedOn w:val="a"/>
    <w:qFormat/>
    <w:rsid w:val="00A57E22"/>
  </w:style>
  <w:style w:type="paragraph" w:customStyle="1" w:styleId="user2">
    <w:name w:val="Содержимое врезки (user)"/>
    <w:basedOn w:val="a"/>
    <w:qFormat/>
    <w:rsid w:val="00A57E22"/>
  </w:style>
  <w:style w:type="numbering" w:customStyle="1" w:styleId="af6">
    <w:name w:val="Без списка"/>
    <w:uiPriority w:val="99"/>
    <w:semiHidden/>
    <w:unhideWhenUsed/>
    <w:qFormat/>
    <w:rsid w:val="00A57E22"/>
  </w:style>
  <w:style w:type="table" w:styleId="af7">
    <w:name w:val="Table Grid"/>
    <w:basedOn w:val="a1"/>
    <w:uiPriority w:val="59"/>
    <w:rsid w:val="000000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87151-9598-449C-9F4E-78057A344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3040</Characters>
  <Application>Microsoft Office Word</Application>
  <DocSecurity>4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chipigo</cp:lastModifiedBy>
  <cp:revision>2</cp:revision>
  <cp:lastPrinted>2026-07-15T08:51:00Z</cp:lastPrinted>
  <dcterms:created xsi:type="dcterms:W3CDTF">2026-07-21T07:03:00Z</dcterms:created>
  <dcterms:modified xsi:type="dcterms:W3CDTF">2026-07-21T07:03:00Z</dcterms:modified>
  <dc:language>ru-RU</dc:language>
</cp:coreProperties>
</file>