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85" w:rsidRPr="004C4FFB" w:rsidRDefault="007F5D85" w:rsidP="007F5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C4FFB">
        <w:rPr>
          <w:rFonts w:ascii="Times New Roman" w:eastAsia="Times New Roman" w:hAnsi="Times New Roman" w:cs="Times New Roman"/>
          <w:b/>
          <w:sz w:val="24"/>
        </w:rPr>
        <w:t xml:space="preserve">ИТОГИ РАБОТЫ СИСТЕМЫ ОБРАЗОВАНИЯ ЕРШОВСКОГО </w:t>
      </w:r>
    </w:p>
    <w:p w:rsidR="007F5D85" w:rsidRPr="004C4FFB" w:rsidRDefault="007F5D85" w:rsidP="007F5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C4FFB">
        <w:rPr>
          <w:rFonts w:ascii="Times New Roman" w:eastAsia="Times New Roman" w:hAnsi="Times New Roman" w:cs="Times New Roman"/>
          <w:b/>
          <w:sz w:val="24"/>
        </w:rPr>
        <w:t>МУНИЦИПАЛЬНОГО РАЙОНА ЗА 2020</w:t>
      </w:r>
      <w:r w:rsidR="00EC12E0" w:rsidRPr="004C4FFB">
        <w:rPr>
          <w:rFonts w:ascii="Times New Roman" w:eastAsia="Times New Roman" w:hAnsi="Times New Roman" w:cs="Times New Roman"/>
          <w:b/>
          <w:sz w:val="24"/>
        </w:rPr>
        <w:t xml:space="preserve"> ГОД И ЗАДАЧИ РАЗВИТИЯ НА 2021</w:t>
      </w:r>
      <w:r w:rsidRPr="004C4FFB"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7F5D85" w:rsidRPr="004C4FFB" w:rsidRDefault="007F5D85" w:rsidP="007F5D85">
      <w:pPr>
        <w:pStyle w:val="40"/>
        <w:ind w:left="-567"/>
        <w:jc w:val="both"/>
        <w:rPr>
          <w:sz w:val="28"/>
          <w:szCs w:val="28"/>
        </w:rPr>
      </w:pPr>
    </w:p>
    <w:p w:rsidR="007250CA" w:rsidRPr="004C4FFB" w:rsidRDefault="00EC12E0" w:rsidP="00F609D6">
      <w:pPr>
        <w:pStyle w:val="40"/>
        <w:jc w:val="both"/>
        <w:rPr>
          <w:sz w:val="28"/>
          <w:szCs w:val="28"/>
        </w:rPr>
      </w:pPr>
      <w:r w:rsidRPr="004C4FFB">
        <w:rPr>
          <w:sz w:val="28"/>
          <w:szCs w:val="28"/>
        </w:rPr>
        <w:t xml:space="preserve">        </w:t>
      </w:r>
      <w:r w:rsidR="002E68E7" w:rsidRPr="004C4FFB">
        <w:rPr>
          <w:sz w:val="28"/>
          <w:szCs w:val="28"/>
        </w:rPr>
        <w:t>В 2020</w:t>
      </w:r>
      <w:r w:rsidRPr="004C4FFB">
        <w:rPr>
          <w:sz w:val="28"/>
          <w:szCs w:val="28"/>
        </w:rPr>
        <w:t xml:space="preserve"> году </w:t>
      </w:r>
      <w:r w:rsidR="007F5D85" w:rsidRPr="004C4FFB">
        <w:rPr>
          <w:sz w:val="28"/>
          <w:szCs w:val="28"/>
        </w:rPr>
        <w:t xml:space="preserve">система образования </w:t>
      </w:r>
      <w:r w:rsidRPr="004C4FFB">
        <w:rPr>
          <w:sz w:val="28"/>
          <w:szCs w:val="28"/>
        </w:rPr>
        <w:t>Ершовского муниципального района включала в себя</w:t>
      </w:r>
      <w:r w:rsidR="007F5D85" w:rsidRPr="004C4FFB">
        <w:rPr>
          <w:sz w:val="28"/>
          <w:szCs w:val="28"/>
        </w:rPr>
        <w:t xml:space="preserve"> </w:t>
      </w:r>
      <w:r w:rsidRPr="004C4FFB">
        <w:rPr>
          <w:sz w:val="28"/>
          <w:szCs w:val="28"/>
        </w:rPr>
        <w:t>41 образовательную организацию:</w:t>
      </w:r>
    </w:p>
    <w:p w:rsidR="007250CA" w:rsidRPr="004C4FFB" w:rsidRDefault="007250CA" w:rsidP="00F609D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FFB">
        <w:rPr>
          <w:rFonts w:ascii="Times New Roman" w:eastAsia="Times New Roman" w:hAnsi="Times New Roman" w:cs="Times New Roman"/>
          <w:sz w:val="28"/>
          <w:szCs w:val="28"/>
        </w:rPr>
        <w:t xml:space="preserve">- 22 общеобразовательные организации; </w:t>
      </w:r>
    </w:p>
    <w:p w:rsidR="007250CA" w:rsidRPr="004C4FFB" w:rsidRDefault="003D3635" w:rsidP="00F609D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FFB">
        <w:rPr>
          <w:rFonts w:ascii="Times New Roman" w:eastAsia="Times New Roman" w:hAnsi="Times New Roman" w:cs="Times New Roman"/>
          <w:sz w:val="28"/>
          <w:szCs w:val="28"/>
        </w:rPr>
        <w:t>- 17</w:t>
      </w:r>
      <w:r w:rsidR="007250CA" w:rsidRPr="004C4FFB">
        <w:rPr>
          <w:rFonts w:ascii="Times New Roman" w:eastAsia="Times New Roman" w:hAnsi="Times New Roman" w:cs="Times New Roman"/>
          <w:sz w:val="28"/>
          <w:szCs w:val="28"/>
        </w:rPr>
        <w:t xml:space="preserve"> дошкольных образовательных организаций; </w:t>
      </w:r>
    </w:p>
    <w:p w:rsidR="007250CA" w:rsidRPr="004C4FFB" w:rsidRDefault="007250CA" w:rsidP="00F609D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FFB">
        <w:rPr>
          <w:rFonts w:ascii="Times New Roman" w:eastAsia="Times New Roman" w:hAnsi="Times New Roman" w:cs="Times New Roman"/>
          <w:sz w:val="28"/>
          <w:szCs w:val="28"/>
        </w:rPr>
        <w:t>- 2 организации дополнительного образования детей.</w:t>
      </w:r>
    </w:p>
    <w:p w:rsidR="007250CA" w:rsidRPr="004C4FFB" w:rsidRDefault="007250CA" w:rsidP="00F609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Количество учреждений, реализующих образовательные программы общего образования (начального и (или) основного и (или) среднего) – 22 (СОШ</w:t>
      </w:r>
      <w:r w:rsidR="00485733" w:rsidRPr="004C4FFB">
        <w:rPr>
          <w:rFonts w:ascii="Times New Roman" w:hAnsi="Times New Roman" w:cs="Times New Roman"/>
          <w:sz w:val="28"/>
          <w:szCs w:val="28"/>
        </w:rPr>
        <w:t xml:space="preserve"> – 21, ООШ – 1). Имеют филиалы 7</w:t>
      </w:r>
      <w:r w:rsidRPr="004C4FFB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85733" w:rsidRPr="004C4FFB">
        <w:rPr>
          <w:rFonts w:ascii="Times New Roman" w:hAnsi="Times New Roman" w:cs="Times New Roman"/>
          <w:sz w:val="28"/>
          <w:szCs w:val="28"/>
        </w:rPr>
        <w:t>, общее количество филиалов – 10</w:t>
      </w:r>
      <w:r w:rsidRPr="004C4FFB">
        <w:rPr>
          <w:rFonts w:ascii="Times New Roman" w:hAnsi="Times New Roman" w:cs="Times New Roman"/>
          <w:sz w:val="28"/>
          <w:szCs w:val="28"/>
        </w:rPr>
        <w:t xml:space="preserve">. Плановое количество мест – 10713 (город - 2172, село - 8541).        </w:t>
      </w:r>
    </w:p>
    <w:p w:rsidR="007250CA" w:rsidRPr="004C4FFB" w:rsidRDefault="007250CA" w:rsidP="00F609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Из общего ко</w:t>
      </w:r>
      <w:r w:rsidR="00F609D6" w:rsidRPr="004C4FFB">
        <w:rPr>
          <w:rFonts w:ascii="Times New Roman" w:hAnsi="Times New Roman" w:cs="Times New Roman"/>
          <w:sz w:val="28"/>
          <w:szCs w:val="28"/>
        </w:rPr>
        <w:t>личества учреждений осуществляли</w:t>
      </w:r>
      <w:r w:rsidRPr="004C4FFB"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 w:rsidR="00713359" w:rsidRPr="004C4FFB">
        <w:rPr>
          <w:rFonts w:ascii="Times New Roman" w:hAnsi="Times New Roman" w:cs="Times New Roman"/>
          <w:sz w:val="28"/>
          <w:szCs w:val="28"/>
        </w:rPr>
        <w:t>деятельность в дв</w:t>
      </w:r>
      <w:r w:rsidR="00EC12E0" w:rsidRPr="004C4FFB">
        <w:rPr>
          <w:rFonts w:ascii="Times New Roman" w:hAnsi="Times New Roman" w:cs="Times New Roman"/>
          <w:sz w:val="28"/>
          <w:szCs w:val="28"/>
        </w:rPr>
        <w:t>е смены –  5 школ (</w:t>
      </w:r>
      <w:r w:rsidR="0062430B" w:rsidRPr="004C4FFB">
        <w:rPr>
          <w:rFonts w:ascii="Times New Roman" w:hAnsi="Times New Roman" w:cs="Times New Roman"/>
          <w:sz w:val="28"/>
          <w:szCs w:val="28"/>
        </w:rPr>
        <w:t>402 школьника</w:t>
      </w:r>
      <w:r w:rsidR="00EC12E0" w:rsidRPr="004C4FFB">
        <w:rPr>
          <w:rFonts w:ascii="Times New Roman" w:hAnsi="Times New Roman" w:cs="Times New Roman"/>
          <w:sz w:val="28"/>
          <w:szCs w:val="28"/>
        </w:rPr>
        <w:t>)</w:t>
      </w:r>
      <w:r w:rsidR="0062430B" w:rsidRPr="004C4FFB">
        <w:rPr>
          <w:rFonts w:ascii="Times New Roman" w:hAnsi="Times New Roman" w:cs="Times New Roman"/>
          <w:sz w:val="28"/>
          <w:szCs w:val="28"/>
        </w:rPr>
        <w:t>.</w:t>
      </w:r>
    </w:p>
    <w:p w:rsidR="007250CA" w:rsidRPr="004C4FFB" w:rsidRDefault="00DB2319" w:rsidP="00F609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  </w:t>
      </w:r>
      <w:r w:rsidR="007250CA" w:rsidRPr="004C4FFB">
        <w:rPr>
          <w:rFonts w:ascii="Times New Roman" w:hAnsi="Times New Roman" w:cs="Times New Roman"/>
          <w:sz w:val="28"/>
          <w:szCs w:val="28"/>
        </w:rPr>
        <w:t>Количество учреждений, реализующих образовательные программы дошкольного обр</w:t>
      </w:r>
      <w:r w:rsidRPr="004C4FFB">
        <w:rPr>
          <w:rFonts w:ascii="Times New Roman" w:hAnsi="Times New Roman" w:cs="Times New Roman"/>
          <w:sz w:val="28"/>
          <w:szCs w:val="28"/>
        </w:rPr>
        <w:t>азования – 34 (детские сады – 17</w:t>
      </w:r>
      <w:r w:rsidR="007250CA" w:rsidRPr="004C4FFB">
        <w:rPr>
          <w:rFonts w:ascii="Times New Roman" w:hAnsi="Times New Roman" w:cs="Times New Roman"/>
          <w:sz w:val="28"/>
          <w:szCs w:val="28"/>
        </w:rPr>
        <w:t xml:space="preserve">, </w:t>
      </w:r>
      <w:r w:rsidR="00F609D6" w:rsidRPr="004C4FFB">
        <w:rPr>
          <w:rFonts w:ascii="Times New Roman" w:hAnsi="Times New Roman" w:cs="Times New Roman"/>
          <w:sz w:val="28"/>
          <w:szCs w:val="28"/>
        </w:rPr>
        <w:t xml:space="preserve">дошкольные группы в </w:t>
      </w:r>
      <w:r w:rsidR="007250CA" w:rsidRPr="004C4FFB">
        <w:rPr>
          <w:rFonts w:ascii="Times New Roman" w:hAnsi="Times New Roman" w:cs="Times New Roman"/>
          <w:sz w:val="28"/>
          <w:szCs w:val="28"/>
        </w:rPr>
        <w:t>общ</w:t>
      </w:r>
      <w:r w:rsidR="00F609D6" w:rsidRPr="004C4FFB">
        <w:rPr>
          <w:rFonts w:ascii="Times New Roman" w:hAnsi="Times New Roman" w:cs="Times New Roman"/>
          <w:sz w:val="28"/>
          <w:szCs w:val="28"/>
        </w:rPr>
        <w:t>еобразовательных</w:t>
      </w:r>
      <w:r w:rsidR="007F6712" w:rsidRPr="004C4FF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609D6" w:rsidRPr="004C4FFB">
        <w:rPr>
          <w:rFonts w:ascii="Times New Roman" w:hAnsi="Times New Roman" w:cs="Times New Roman"/>
          <w:sz w:val="28"/>
          <w:szCs w:val="28"/>
        </w:rPr>
        <w:t>х</w:t>
      </w:r>
      <w:r w:rsidR="007F6712" w:rsidRPr="004C4FFB">
        <w:rPr>
          <w:rFonts w:ascii="Times New Roman" w:hAnsi="Times New Roman" w:cs="Times New Roman"/>
          <w:sz w:val="28"/>
          <w:szCs w:val="28"/>
        </w:rPr>
        <w:t xml:space="preserve"> – 17</w:t>
      </w:r>
      <w:r w:rsidR="007250CA" w:rsidRPr="004C4FFB">
        <w:rPr>
          <w:rFonts w:ascii="Times New Roman" w:hAnsi="Times New Roman" w:cs="Times New Roman"/>
          <w:sz w:val="28"/>
          <w:szCs w:val="28"/>
        </w:rPr>
        <w:t>). Плановое количество мест – 2483 (город - 1159, село - 1324).</w:t>
      </w:r>
    </w:p>
    <w:p w:rsidR="007250CA" w:rsidRPr="004C4FFB" w:rsidRDefault="007250CA" w:rsidP="007250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Количество учреждений, реализующих дополнительны</w:t>
      </w:r>
      <w:r w:rsidR="00D87CA0" w:rsidRPr="004C4FFB">
        <w:rPr>
          <w:rFonts w:ascii="Times New Roman" w:hAnsi="Times New Roman" w:cs="Times New Roman"/>
          <w:sz w:val="28"/>
          <w:szCs w:val="28"/>
        </w:rPr>
        <w:t>е образовательные программы – 26</w:t>
      </w:r>
      <w:r w:rsidRPr="004C4FFB">
        <w:rPr>
          <w:rFonts w:ascii="Times New Roman" w:hAnsi="Times New Roman" w:cs="Times New Roman"/>
          <w:sz w:val="28"/>
          <w:szCs w:val="28"/>
        </w:rPr>
        <w:t xml:space="preserve"> (учреждени</w:t>
      </w:r>
      <w:r w:rsidR="00D87CA0" w:rsidRPr="004C4FFB">
        <w:rPr>
          <w:rFonts w:ascii="Times New Roman" w:hAnsi="Times New Roman" w:cs="Times New Roman"/>
          <w:sz w:val="28"/>
          <w:szCs w:val="28"/>
        </w:rPr>
        <w:t>я дополнительного образования –3</w:t>
      </w:r>
      <w:r w:rsidRPr="004C4FFB">
        <w:rPr>
          <w:rFonts w:ascii="Times New Roman" w:hAnsi="Times New Roman" w:cs="Times New Roman"/>
          <w:sz w:val="28"/>
          <w:szCs w:val="28"/>
        </w:rPr>
        <w:t xml:space="preserve">, детские сады – 1, общеобразовательные учреждения – 22). </w:t>
      </w:r>
    </w:p>
    <w:p w:rsidR="007250CA" w:rsidRPr="004C4FFB" w:rsidRDefault="007250CA" w:rsidP="00F609D6">
      <w:pPr>
        <w:pStyle w:val="msonormalbullet1gif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4FFB">
        <w:rPr>
          <w:b/>
          <w:sz w:val="28"/>
          <w:szCs w:val="28"/>
        </w:rPr>
        <w:t>Дошколь</w:t>
      </w:r>
      <w:r w:rsidR="00F609D6" w:rsidRPr="004C4FFB">
        <w:rPr>
          <w:b/>
          <w:sz w:val="28"/>
          <w:szCs w:val="28"/>
        </w:rPr>
        <w:t>ное образование</w:t>
      </w:r>
    </w:p>
    <w:p w:rsidR="00E52061" w:rsidRPr="004C4FFB" w:rsidRDefault="007250CA" w:rsidP="00E520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b/>
        </w:rPr>
        <w:t xml:space="preserve">       </w:t>
      </w:r>
      <w:r w:rsidRPr="004C4FFB">
        <w:rPr>
          <w:rFonts w:ascii="Times New Roman" w:hAnsi="Times New Roman" w:cs="Times New Roman"/>
          <w:sz w:val="28"/>
          <w:szCs w:val="28"/>
        </w:rPr>
        <w:t>Всеми формами дошко</w:t>
      </w:r>
      <w:r w:rsidR="00D87CA0" w:rsidRPr="004C4FFB">
        <w:rPr>
          <w:rFonts w:ascii="Times New Roman" w:hAnsi="Times New Roman" w:cs="Times New Roman"/>
          <w:sz w:val="28"/>
          <w:szCs w:val="28"/>
        </w:rPr>
        <w:t>льного образования охвачено 1688</w:t>
      </w:r>
      <w:r w:rsidRPr="004C4FF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87CA0" w:rsidRPr="004C4FFB">
        <w:rPr>
          <w:rFonts w:ascii="Times New Roman" w:hAnsi="Times New Roman" w:cs="Times New Roman"/>
          <w:sz w:val="28"/>
          <w:szCs w:val="28"/>
        </w:rPr>
        <w:t xml:space="preserve"> в возрасте от 1,5 до 7 лет</w:t>
      </w:r>
      <w:r w:rsidRPr="004C4FFB">
        <w:rPr>
          <w:rFonts w:ascii="Times New Roman" w:hAnsi="Times New Roman" w:cs="Times New Roman"/>
          <w:sz w:val="28"/>
          <w:szCs w:val="28"/>
        </w:rPr>
        <w:t xml:space="preserve">, </w:t>
      </w:r>
      <w:r w:rsidR="000B5C07" w:rsidRPr="004C4FFB">
        <w:rPr>
          <w:rFonts w:ascii="Times New Roman" w:hAnsi="Times New Roman" w:cs="Times New Roman"/>
          <w:sz w:val="28"/>
          <w:szCs w:val="28"/>
        </w:rPr>
        <w:t>в том числе 268 ребёнка в 17</w:t>
      </w:r>
      <w:r w:rsidR="00F609D6" w:rsidRPr="004C4FFB">
        <w:rPr>
          <w:rFonts w:ascii="Times New Roman" w:hAnsi="Times New Roman" w:cs="Times New Roman"/>
          <w:sz w:val="28"/>
          <w:szCs w:val="28"/>
        </w:rPr>
        <w:t xml:space="preserve"> дошкольных группах</w:t>
      </w:r>
      <w:r w:rsidR="000B5C07" w:rsidRPr="004C4FFB">
        <w:rPr>
          <w:rFonts w:ascii="Times New Roman" w:hAnsi="Times New Roman" w:cs="Times New Roman"/>
          <w:sz w:val="28"/>
          <w:szCs w:val="28"/>
        </w:rPr>
        <w:t xml:space="preserve"> </w:t>
      </w:r>
      <w:r w:rsidRPr="004C4FFB">
        <w:rPr>
          <w:rFonts w:ascii="Times New Roman" w:hAnsi="Times New Roman" w:cs="Times New Roman"/>
          <w:sz w:val="28"/>
          <w:szCs w:val="28"/>
        </w:rPr>
        <w:t>в общеобразовательных организа</w:t>
      </w:r>
      <w:r w:rsidR="00D87CA0" w:rsidRPr="004C4FFB">
        <w:rPr>
          <w:rFonts w:ascii="Times New Roman" w:hAnsi="Times New Roman" w:cs="Times New Roman"/>
          <w:sz w:val="28"/>
          <w:szCs w:val="28"/>
        </w:rPr>
        <w:t>циях</w:t>
      </w:r>
      <w:r w:rsidRPr="004C4FFB">
        <w:rPr>
          <w:rFonts w:ascii="Times New Roman" w:hAnsi="Times New Roman" w:cs="Times New Roman"/>
          <w:sz w:val="28"/>
          <w:szCs w:val="28"/>
        </w:rPr>
        <w:t xml:space="preserve">. Всем детям в возрасте от 3 до 7 лет предоставлено место в дошкольных образовательных организациях в соответствии с заявлением родителей (законных представителей). </w:t>
      </w:r>
    </w:p>
    <w:p w:rsidR="00E52061" w:rsidRPr="004C4FFB" w:rsidRDefault="00E52061" w:rsidP="00212E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  В</w:t>
      </w:r>
      <w:r w:rsidRPr="004C4FFB">
        <w:rPr>
          <w:rFonts w:ascii="Times New Roman" w:hAnsi="Times New Roman" w:cs="Times New Roman"/>
          <w:color w:val="113040"/>
          <w:sz w:val="28"/>
          <w:szCs w:val="28"/>
        </w:rPr>
        <w:t xml:space="preserve"> 7 городских дошкольных образовательных организациях продолжали работу 18 групп для детей с ограниченными возможностями здоровья (3 группы компенсирующей направленности, 15 групп комбинированной направленности). Функционировали 3 консультационных центра на базе городских детских садов  «Солнышко», «Василёк», «Звёздочка», обеспечивающих повышение педагогической компетенции родителей, чьи дети получают дошкольное образование в форме семейного воспитания. </w:t>
      </w:r>
      <w:r w:rsidR="00F01185" w:rsidRPr="004C4FFB">
        <w:rPr>
          <w:rFonts w:ascii="Times New Roman" w:hAnsi="Times New Roman" w:cs="Times New Roman"/>
          <w:sz w:val="28"/>
          <w:szCs w:val="28"/>
        </w:rPr>
        <w:t xml:space="preserve">В рамках социально – педагогической направленности в Доме </w:t>
      </w:r>
      <w:proofErr w:type="gramStart"/>
      <w:r w:rsidR="00F01185" w:rsidRPr="004C4FFB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="00F01185" w:rsidRPr="004C4FFB">
        <w:rPr>
          <w:rFonts w:ascii="Times New Roman" w:hAnsi="Times New Roman" w:cs="Times New Roman"/>
          <w:sz w:val="28"/>
          <w:szCs w:val="28"/>
        </w:rPr>
        <w:t xml:space="preserve"> творчества г</w:t>
      </w:r>
      <w:proofErr w:type="gramStart"/>
      <w:r w:rsidR="00F01185" w:rsidRPr="004C4FF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01185" w:rsidRPr="004C4FFB">
        <w:rPr>
          <w:rFonts w:ascii="Times New Roman" w:hAnsi="Times New Roman" w:cs="Times New Roman"/>
          <w:sz w:val="28"/>
          <w:szCs w:val="28"/>
        </w:rPr>
        <w:t>ршова работают 2 объединения по подготовке детей к школе.</w:t>
      </w:r>
    </w:p>
    <w:p w:rsidR="00212EAB" w:rsidRPr="004C4FFB" w:rsidRDefault="00212EAB" w:rsidP="00212E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50CA" w:rsidRPr="004C4FFB" w:rsidRDefault="00F609D6" w:rsidP="00F609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FB">
        <w:rPr>
          <w:rFonts w:ascii="Times New Roman" w:hAnsi="Times New Roman" w:cs="Times New Roman"/>
          <w:b/>
          <w:sz w:val="28"/>
          <w:szCs w:val="28"/>
        </w:rPr>
        <w:t>Общее образование</w:t>
      </w:r>
    </w:p>
    <w:p w:rsidR="00F609D6" w:rsidRPr="004C4FFB" w:rsidRDefault="00F609D6" w:rsidP="00F609D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0CA" w:rsidRPr="004C4FFB" w:rsidRDefault="007250CA" w:rsidP="007250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9A09BF" w:rsidRPr="004C4FF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A09BF" w:rsidRPr="004C4FFB">
        <w:rPr>
          <w:rFonts w:ascii="Times New Roman" w:hAnsi="Times New Roman" w:cs="Times New Roman"/>
          <w:sz w:val="28"/>
          <w:szCs w:val="28"/>
        </w:rPr>
        <w:t>2019 – 2020 учебном</w:t>
      </w:r>
      <w:r w:rsidR="00E52061" w:rsidRPr="004C4FFB">
        <w:rPr>
          <w:rFonts w:ascii="Times New Roman" w:hAnsi="Times New Roman" w:cs="Times New Roman"/>
          <w:sz w:val="28"/>
          <w:szCs w:val="28"/>
        </w:rPr>
        <w:t xml:space="preserve"> год</w:t>
      </w:r>
      <w:r w:rsidR="009A09BF" w:rsidRPr="004C4FFB">
        <w:rPr>
          <w:rFonts w:ascii="Times New Roman" w:hAnsi="Times New Roman" w:cs="Times New Roman"/>
          <w:sz w:val="28"/>
          <w:szCs w:val="28"/>
        </w:rPr>
        <w:t xml:space="preserve">у </w:t>
      </w:r>
      <w:r w:rsidRPr="004C4FFB">
        <w:rPr>
          <w:rFonts w:ascii="Times New Roman" w:hAnsi="Times New Roman" w:cs="Times New Roman"/>
          <w:sz w:val="28"/>
          <w:szCs w:val="28"/>
        </w:rPr>
        <w:t>в общеобразовательн</w:t>
      </w:r>
      <w:r w:rsidR="00304A2D" w:rsidRPr="004C4FFB">
        <w:rPr>
          <w:rFonts w:ascii="Times New Roman" w:hAnsi="Times New Roman" w:cs="Times New Roman"/>
          <w:sz w:val="28"/>
          <w:szCs w:val="28"/>
        </w:rPr>
        <w:t>ы</w:t>
      </w:r>
      <w:r w:rsidR="00F609D6" w:rsidRPr="004C4FFB">
        <w:rPr>
          <w:rFonts w:ascii="Times New Roman" w:hAnsi="Times New Roman" w:cs="Times New Roman"/>
          <w:sz w:val="28"/>
          <w:szCs w:val="28"/>
        </w:rPr>
        <w:t xml:space="preserve">х организациях района </w:t>
      </w:r>
      <w:r w:rsidR="009A09BF" w:rsidRPr="004C4FFB">
        <w:rPr>
          <w:rFonts w:ascii="Times New Roman" w:hAnsi="Times New Roman" w:cs="Times New Roman"/>
          <w:sz w:val="28"/>
          <w:szCs w:val="28"/>
        </w:rPr>
        <w:t>обучались</w:t>
      </w:r>
      <w:r w:rsidR="00304A2D" w:rsidRPr="004C4FFB">
        <w:rPr>
          <w:rFonts w:ascii="Times New Roman" w:hAnsi="Times New Roman" w:cs="Times New Roman"/>
          <w:sz w:val="28"/>
          <w:szCs w:val="28"/>
        </w:rPr>
        <w:t xml:space="preserve"> 4164</w:t>
      </w:r>
      <w:r w:rsidR="00F609D6" w:rsidRPr="004C4FF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AA4578" w:rsidRPr="004C4FFB">
        <w:rPr>
          <w:rFonts w:ascii="Times New Roman" w:hAnsi="Times New Roman" w:cs="Times New Roman"/>
          <w:sz w:val="28"/>
          <w:szCs w:val="28"/>
        </w:rPr>
        <w:t>.</w:t>
      </w:r>
    </w:p>
    <w:p w:rsidR="009A09BF" w:rsidRPr="004C4FFB" w:rsidRDefault="009A09BF" w:rsidP="009A09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  11 классы в 2019-2020 учебном году завершили 152 выпускника (2019-2020 учебный год – 153)</w:t>
      </w:r>
      <w:r w:rsidR="00DC0D7D" w:rsidRPr="004C4FFB">
        <w:rPr>
          <w:rFonts w:ascii="Times New Roman" w:hAnsi="Times New Roman" w:cs="Times New Roman"/>
          <w:sz w:val="28"/>
          <w:szCs w:val="28"/>
        </w:rPr>
        <w:t xml:space="preserve">, все допущены к прохождению </w:t>
      </w:r>
      <w:proofErr w:type="gramStart"/>
      <w:r w:rsidR="00DC0D7D" w:rsidRPr="004C4FF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DC0D7D" w:rsidRPr="004C4FFB">
        <w:rPr>
          <w:rFonts w:ascii="Times New Roman" w:hAnsi="Times New Roman" w:cs="Times New Roman"/>
          <w:sz w:val="28"/>
          <w:szCs w:val="28"/>
        </w:rPr>
        <w:t xml:space="preserve"> </w:t>
      </w:r>
      <w:r w:rsidR="00DC0D7D" w:rsidRPr="004C4FFB">
        <w:rPr>
          <w:rFonts w:ascii="Times New Roman" w:hAnsi="Times New Roman" w:cs="Times New Roman"/>
          <w:sz w:val="28"/>
          <w:szCs w:val="28"/>
        </w:rPr>
        <w:lastRenderedPageBreak/>
        <w:t>итоговой аттетстации</w:t>
      </w:r>
      <w:r w:rsidRPr="004C4FFB">
        <w:rPr>
          <w:rFonts w:ascii="Times New Roman" w:hAnsi="Times New Roman" w:cs="Times New Roman"/>
          <w:sz w:val="28"/>
          <w:szCs w:val="28"/>
        </w:rPr>
        <w:t>. Аттестаты о среднем общем образовании получили 152 выпускник</w:t>
      </w:r>
      <w:r w:rsidR="00DC0D7D" w:rsidRPr="004C4FFB">
        <w:rPr>
          <w:rFonts w:ascii="Times New Roman" w:hAnsi="Times New Roman" w:cs="Times New Roman"/>
          <w:sz w:val="28"/>
          <w:szCs w:val="28"/>
        </w:rPr>
        <w:t>а (</w:t>
      </w:r>
      <w:r w:rsidRPr="004C4FFB">
        <w:rPr>
          <w:rFonts w:ascii="Times New Roman" w:hAnsi="Times New Roman" w:cs="Times New Roman"/>
          <w:sz w:val="28"/>
          <w:szCs w:val="28"/>
        </w:rPr>
        <w:t>100</w:t>
      </w:r>
      <w:r w:rsidR="00DC0D7D" w:rsidRPr="004C4FFB">
        <w:rPr>
          <w:rFonts w:ascii="Times New Roman" w:hAnsi="Times New Roman" w:cs="Times New Roman"/>
          <w:sz w:val="28"/>
          <w:szCs w:val="28"/>
        </w:rPr>
        <w:t>%)</w:t>
      </w:r>
      <w:r w:rsidRPr="004C4FFB">
        <w:rPr>
          <w:rFonts w:ascii="Times New Roman" w:hAnsi="Times New Roman" w:cs="Times New Roman"/>
          <w:sz w:val="28"/>
          <w:szCs w:val="28"/>
        </w:rPr>
        <w:t xml:space="preserve">. 127 выпускников, планирующих поступать в высшие учебные заведения, сдавали Единый государственный экзамен. </w:t>
      </w:r>
    </w:p>
    <w:p w:rsidR="009A09BF" w:rsidRPr="004C4FFB" w:rsidRDefault="009A09BF" w:rsidP="009A09BF">
      <w:pPr>
        <w:pStyle w:val="a3"/>
        <w:tabs>
          <w:tab w:val="right" w:leader="dot" w:pos="9526"/>
          <w:tab w:val="right" w:pos="10206"/>
        </w:tabs>
        <w:spacing w:after="0" w:line="240" w:lineRule="auto"/>
        <w:jc w:val="both"/>
        <w:rPr>
          <w:sz w:val="28"/>
          <w:szCs w:val="28"/>
        </w:rPr>
      </w:pPr>
      <w:r w:rsidRPr="004C4FFB">
        <w:rPr>
          <w:sz w:val="28"/>
          <w:szCs w:val="28"/>
        </w:rPr>
        <w:t xml:space="preserve">      В районе, по итогам 2019-2020 учебного года, 15 медалистов федерального уровня, 5 серебряных медалистов, получивших муниципальные медали, 3 обучающихся СОШ №3 г</w:t>
      </w:r>
      <w:proofErr w:type="gramStart"/>
      <w:r w:rsidRPr="004C4FFB">
        <w:rPr>
          <w:sz w:val="28"/>
          <w:szCs w:val="28"/>
        </w:rPr>
        <w:t>.Е</w:t>
      </w:r>
      <w:proofErr w:type="gramEnd"/>
      <w:r w:rsidRPr="004C4FFB">
        <w:rPr>
          <w:sz w:val="28"/>
          <w:szCs w:val="28"/>
        </w:rPr>
        <w:t xml:space="preserve">ршова награждены Почётным  знаком Губернатора Саратовской области «За отличие в учёбе».  </w:t>
      </w:r>
    </w:p>
    <w:p w:rsidR="009A09BF" w:rsidRPr="004C4FFB" w:rsidRDefault="009A09BF" w:rsidP="009A09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 В 2020 году по результатам государственной итоговой аттестации максимальный 100-бальный результат показали следующие выпускники:</w:t>
      </w:r>
    </w:p>
    <w:p w:rsidR="009A09BF" w:rsidRPr="004C4FFB" w:rsidRDefault="009A09BF" w:rsidP="009A09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>- по информатике и ИКТ Шенин Илья из СОШ №3 г</w:t>
      </w:r>
      <w:proofErr w:type="gramStart"/>
      <w:r w:rsidRPr="004C4FF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C4FFB">
        <w:rPr>
          <w:rFonts w:ascii="Times New Roman" w:hAnsi="Times New Roman" w:cs="Times New Roman"/>
          <w:sz w:val="28"/>
          <w:szCs w:val="28"/>
        </w:rPr>
        <w:t>ршова;</w:t>
      </w:r>
    </w:p>
    <w:p w:rsidR="009A09BF" w:rsidRPr="004C4FFB" w:rsidRDefault="009A09BF" w:rsidP="009A09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>- по химии Павлова Анастасия из СОШ №3 г</w:t>
      </w:r>
      <w:proofErr w:type="gramStart"/>
      <w:r w:rsidRPr="004C4FF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C4FFB">
        <w:rPr>
          <w:rFonts w:ascii="Times New Roman" w:hAnsi="Times New Roman" w:cs="Times New Roman"/>
          <w:sz w:val="28"/>
          <w:szCs w:val="28"/>
        </w:rPr>
        <w:t>ршова.</w:t>
      </w:r>
    </w:p>
    <w:p w:rsidR="009A09BF" w:rsidRPr="004C4FFB" w:rsidRDefault="009A09BF" w:rsidP="009A09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  75 выпускников общеобразовательных организаций, получивших аттестат о среднем (полном) общем образовании поступили в высшие учебные заведения, 60 – в средние профессиональные образовательные организации, 5 человек – не продолжили обучение ни в одном образовательном учреждении, 1 выпускник – проходит службу в армии, 11 выпускников – иное.</w:t>
      </w:r>
    </w:p>
    <w:p w:rsidR="007250CA" w:rsidRPr="004C4FFB" w:rsidRDefault="009A09BF" w:rsidP="00212EAB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4F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4C4FFB">
        <w:rPr>
          <w:rFonts w:ascii="Times New Roman" w:hAnsi="Times New Roman" w:cs="Times New Roman"/>
          <w:sz w:val="28"/>
          <w:szCs w:val="28"/>
        </w:rPr>
        <w:t xml:space="preserve"> 2019-2020 учебном году 9 класс закончили 382 выпускника.</w:t>
      </w:r>
      <w:r w:rsidRPr="004C4FFB">
        <w:rPr>
          <w:rFonts w:ascii="Times New Roman" w:eastAsiaTheme="minorEastAsia" w:hAnsi="Times New Roman" w:cs="Times New Roman"/>
          <w:sz w:val="28"/>
          <w:szCs w:val="28"/>
        </w:rPr>
        <w:t xml:space="preserve"> Получили аттестаты об основном общем образовании 382 выпускника, из них 11 с отличием.</w:t>
      </w:r>
      <w:r w:rsidR="005C0F00" w:rsidRPr="004C4F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4FFB">
        <w:rPr>
          <w:rFonts w:ascii="Times New Roman" w:eastAsiaTheme="minorEastAsia" w:hAnsi="Times New Roman" w:cs="Times New Roman"/>
          <w:sz w:val="28"/>
          <w:szCs w:val="28"/>
        </w:rPr>
        <w:t>159 выпускников продолжили обучение в 10 классе, 216 – поступили в средние профессиональные образовательные учреждения, 4 человека – не проходят обучение в образовательных организациях по состоянию здоровья.</w:t>
      </w:r>
      <w:r w:rsidR="006B2EFC" w:rsidRPr="004C4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0CA" w:rsidRPr="004C4FFB" w:rsidRDefault="007250CA" w:rsidP="005C0F00">
      <w:pPr>
        <w:pStyle w:val="msonormalbullet1gif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4FFB">
        <w:rPr>
          <w:b/>
          <w:sz w:val="28"/>
          <w:szCs w:val="28"/>
        </w:rPr>
        <w:t>Д</w:t>
      </w:r>
      <w:r w:rsidR="005C0F00" w:rsidRPr="004C4FFB">
        <w:rPr>
          <w:b/>
          <w:sz w:val="28"/>
          <w:szCs w:val="28"/>
        </w:rPr>
        <w:t>ополнительное образование детей</w:t>
      </w:r>
    </w:p>
    <w:p w:rsidR="00F84F11" w:rsidRPr="004C4FFB" w:rsidRDefault="00F84F11" w:rsidP="00F84F11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  В 2020 году 26 организаций, реализовывали дополнительные образовательные программы (учреждения дополнительного образования – 2, детские сады – 1, общеобразовательные организации – 22). </w:t>
      </w:r>
      <w:r w:rsidR="00D7773F">
        <w:rPr>
          <w:rFonts w:ascii="Times New Roman" w:hAnsi="Times New Roman" w:cs="Times New Roman"/>
          <w:sz w:val="28"/>
          <w:szCs w:val="28"/>
        </w:rPr>
        <w:t>Д</w:t>
      </w:r>
      <w:r w:rsidR="00D7773F" w:rsidRPr="004C4FFB">
        <w:rPr>
          <w:rFonts w:ascii="Times New Roman" w:hAnsi="Times New Roman" w:cs="Times New Roman"/>
          <w:sz w:val="28"/>
          <w:szCs w:val="28"/>
        </w:rPr>
        <w:t xml:space="preserve">ополнительным образованием </w:t>
      </w:r>
      <w:r w:rsidR="00D7773F">
        <w:rPr>
          <w:rFonts w:ascii="Times New Roman" w:hAnsi="Times New Roman" w:cs="Times New Roman"/>
          <w:sz w:val="28"/>
          <w:szCs w:val="28"/>
        </w:rPr>
        <w:t>было охвачено 3983</w:t>
      </w:r>
      <w:r w:rsidRPr="004C4FFB">
        <w:rPr>
          <w:rFonts w:ascii="Times New Roman" w:hAnsi="Times New Roman" w:cs="Times New Roman"/>
          <w:sz w:val="28"/>
          <w:szCs w:val="28"/>
        </w:rPr>
        <w:t xml:space="preserve"> </w:t>
      </w:r>
      <w:r w:rsidR="00D7773F">
        <w:rPr>
          <w:rFonts w:ascii="Times New Roman" w:hAnsi="Times New Roman" w:cs="Times New Roman"/>
          <w:sz w:val="28"/>
          <w:szCs w:val="28"/>
        </w:rPr>
        <w:t>ребёнка</w:t>
      </w:r>
      <w:r w:rsidRPr="004C4FFB">
        <w:rPr>
          <w:rFonts w:ascii="Times New Roman" w:hAnsi="Times New Roman" w:cs="Times New Roman"/>
          <w:sz w:val="28"/>
          <w:szCs w:val="28"/>
        </w:rPr>
        <w:t xml:space="preserve"> в возраст</w:t>
      </w:r>
      <w:r w:rsidR="00D7773F">
        <w:rPr>
          <w:rFonts w:ascii="Times New Roman" w:hAnsi="Times New Roman" w:cs="Times New Roman"/>
          <w:sz w:val="28"/>
          <w:szCs w:val="28"/>
        </w:rPr>
        <w:t>е от 5 до 18 лет</w:t>
      </w:r>
      <w:r w:rsidRPr="004C4FFB">
        <w:rPr>
          <w:rFonts w:ascii="Times New Roman" w:hAnsi="Times New Roman" w:cs="Times New Roman"/>
          <w:sz w:val="28"/>
          <w:szCs w:val="28"/>
        </w:rPr>
        <w:t>.</w:t>
      </w:r>
    </w:p>
    <w:p w:rsidR="007250CA" w:rsidRPr="004C4FFB" w:rsidRDefault="00F84F11" w:rsidP="007A4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  В целях обеспечения равной доступности качественного дополнительного образования для детей в 2020 году в Ершовском муниципальном районе реализовывалась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В 2020 году</w:t>
      </w:r>
      <w:r w:rsidR="00D7773F">
        <w:rPr>
          <w:rFonts w:ascii="Times New Roman" w:hAnsi="Times New Roman" w:cs="Times New Roman"/>
          <w:color w:val="000000"/>
          <w:sz w:val="28"/>
          <w:szCs w:val="28"/>
        </w:rPr>
        <w:t xml:space="preserve"> 555</w:t>
      </w:r>
      <w:r w:rsidR="00E141FE" w:rsidRPr="004C4FFB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4C4FFB">
        <w:rPr>
          <w:rFonts w:ascii="Times New Roman" w:hAnsi="Times New Roman" w:cs="Times New Roman"/>
          <w:color w:val="000000"/>
          <w:sz w:val="28"/>
          <w:szCs w:val="28"/>
        </w:rPr>
        <w:t xml:space="preserve"> в в</w:t>
      </w:r>
      <w:r w:rsidR="00E141FE" w:rsidRPr="004C4FFB">
        <w:rPr>
          <w:rFonts w:ascii="Times New Roman" w:hAnsi="Times New Roman" w:cs="Times New Roman"/>
          <w:color w:val="000000"/>
          <w:sz w:val="28"/>
          <w:szCs w:val="28"/>
        </w:rPr>
        <w:t>озрасте от 5 до 18 лет были охвачены персонифицированным</w:t>
      </w:r>
      <w:r w:rsidRPr="004C4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1FE" w:rsidRPr="004C4FFB">
        <w:rPr>
          <w:rFonts w:ascii="Times New Roman" w:hAnsi="Times New Roman" w:cs="Times New Roman"/>
          <w:color w:val="000000"/>
          <w:sz w:val="28"/>
          <w:szCs w:val="28"/>
        </w:rPr>
        <w:t>дополнительным</w:t>
      </w:r>
      <w:r w:rsidRPr="004C4FF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</w:t>
      </w:r>
      <w:r w:rsidR="00E141FE" w:rsidRPr="004C4FF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7773F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образовательных организациях района</w:t>
      </w:r>
      <w:r w:rsidR="00E141FE" w:rsidRPr="004C4F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2EAB" w:rsidRPr="004C4FFB" w:rsidRDefault="00212EAB" w:rsidP="00212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FF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В 2020 году функционировали 3 Центра образования цифрового и гуманитарного профилей «Точка роста» на базе МОУ «СОШ с</w:t>
      </w:r>
      <w:proofErr w:type="gramStart"/>
      <w:r w:rsidRPr="004C4FFB">
        <w:rPr>
          <w:rFonts w:ascii="Times New Roman" w:eastAsia="Andale Sans UI" w:hAnsi="Times New Roman" w:cs="Times New Roman"/>
          <w:kern w:val="2"/>
          <w:sz w:val="28"/>
          <w:szCs w:val="28"/>
        </w:rPr>
        <w:t>.О</w:t>
      </w:r>
      <w:proofErr w:type="gramEnd"/>
      <w:r w:rsidRPr="004C4FFB">
        <w:rPr>
          <w:rFonts w:ascii="Times New Roman" w:eastAsia="Andale Sans UI" w:hAnsi="Times New Roman" w:cs="Times New Roman"/>
          <w:kern w:val="2"/>
          <w:sz w:val="28"/>
          <w:szCs w:val="28"/>
        </w:rPr>
        <w:t>рлов-Гай Ершовского района Саратовской области» и МОУ «СОШ с.Рефлектор Ершовского района Саратовской области имени Героя Советского Союза Данукалова А.Ф.», МОУ «СОШ №2 г.Ершова Саратовской области имени Героя Советского Союза Зуева М.А.» .</w:t>
      </w:r>
    </w:p>
    <w:p w:rsidR="00212EAB" w:rsidRPr="004C4FFB" w:rsidRDefault="00212EAB" w:rsidP="007A4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542E" w:rsidRPr="004C4FFB" w:rsidRDefault="00D8542E" w:rsidP="00D8542E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0CA" w:rsidRPr="004C4FFB" w:rsidRDefault="007250CA" w:rsidP="001A5FDF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FB">
        <w:rPr>
          <w:rFonts w:ascii="Times New Roman" w:hAnsi="Times New Roman" w:cs="Times New Roman"/>
          <w:b/>
          <w:sz w:val="28"/>
          <w:szCs w:val="28"/>
        </w:rPr>
        <w:t>Кадровое обеспечение системы образования</w:t>
      </w:r>
    </w:p>
    <w:p w:rsidR="001A5FDF" w:rsidRPr="004C4FFB" w:rsidRDefault="001A5FDF" w:rsidP="001A5FDF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1A5FDF" w:rsidRPr="004C4FFB" w:rsidRDefault="007250CA" w:rsidP="001A5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  </w:t>
      </w:r>
      <w:r w:rsidR="001A5FDF" w:rsidRPr="004C4FFB">
        <w:rPr>
          <w:rFonts w:ascii="Times New Roman" w:hAnsi="Times New Roman" w:cs="Times New Roman"/>
          <w:sz w:val="28"/>
          <w:szCs w:val="28"/>
        </w:rPr>
        <w:t xml:space="preserve">Общее количество работников в системе образования района – 1301 человек (прошлый период – 1371), в том числе педагогических – 718 человек (прошлый период 753). Имеют высшую и первую квалификационную категорию – 296 человек (41,2%). </w:t>
      </w:r>
    </w:p>
    <w:p w:rsidR="001A5FDF" w:rsidRPr="004C4FFB" w:rsidRDefault="001A5FDF" w:rsidP="001A5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  С 01.09.2020 года к образовательной деятельности приступили 3 молодых педагога (МОУ «СОШ №3 г</w:t>
      </w:r>
      <w:proofErr w:type="gramStart"/>
      <w:r w:rsidRPr="004C4FF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C4FFB">
        <w:rPr>
          <w:rFonts w:ascii="Times New Roman" w:hAnsi="Times New Roman" w:cs="Times New Roman"/>
          <w:sz w:val="28"/>
          <w:szCs w:val="28"/>
        </w:rPr>
        <w:t>ршова – 1, МОУ «СОШ п.Целинный» - 1, МОУ «СОШ с.Чапаевка» – 1).</w:t>
      </w:r>
    </w:p>
    <w:p w:rsidR="001A5FDF" w:rsidRPr="004C4FFB" w:rsidRDefault="001A5FDF" w:rsidP="001A5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C4FFB">
        <w:rPr>
          <w:rFonts w:ascii="Times New Roman" w:hAnsi="Times New Roman" w:cs="Times New Roman"/>
          <w:sz w:val="28"/>
          <w:szCs w:val="28"/>
        </w:rPr>
        <w:t xml:space="preserve">Имеются вакансии педагогических должностей: русский язык и литература, иностранный язык, начальные классы, математика, информатика, физика, химия, биология, история, география.  </w:t>
      </w:r>
      <w:proofErr w:type="gramEnd"/>
    </w:p>
    <w:p w:rsidR="007250CA" w:rsidRPr="004C4FFB" w:rsidRDefault="007250CA" w:rsidP="007250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50CA" w:rsidRPr="004C4FFB" w:rsidRDefault="003E02A9" w:rsidP="0054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FFB">
        <w:rPr>
          <w:rFonts w:ascii="Times New Roman" w:eastAsia="Times New Roman" w:hAnsi="Times New Roman" w:cs="Times New Roman"/>
          <w:b/>
          <w:sz w:val="28"/>
          <w:szCs w:val="28"/>
        </w:rPr>
        <w:t>Организация</w:t>
      </w:r>
      <w:r w:rsidR="007250CA" w:rsidRPr="004C4FFB">
        <w:rPr>
          <w:rFonts w:ascii="Times New Roman" w:eastAsia="Times New Roman" w:hAnsi="Times New Roman" w:cs="Times New Roman"/>
          <w:b/>
          <w:sz w:val="28"/>
          <w:szCs w:val="28"/>
        </w:rPr>
        <w:t xml:space="preserve"> л</w:t>
      </w:r>
      <w:r w:rsidR="0054430F" w:rsidRPr="004C4FFB">
        <w:rPr>
          <w:rFonts w:ascii="Times New Roman" w:eastAsia="Times New Roman" w:hAnsi="Times New Roman" w:cs="Times New Roman"/>
          <w:b/>
          <w:sz w:val="28"/>
          <w:szCs w:val="28"/>
        </w:rPr>
        <w:t>етнего отдыха и занятости детей</w:t>
      </w:r>
    </w:p>
    <w:p w:rsidR="007250CA" w:rsidRPr="004C4FFB" w:rsidRDefault="007250CA" w:rsidP="0054430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4430F" w:rsidRPr="004C4FFB" w:rsidRDefault="007250CA" w:rsidP="005443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="0054430F" w:rsidRPr="004C4FFB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коронавирусной инфекции (COVID-19) на территории Ершовского муниципального района в летний период 2020 года работа летних оздоровительных лагерей с дневным пребыванием детей и ЗДОЛ ФОК «Дельфин» не была организована. </w:t>
      </w:r>
      <w:r w:rsidR="0054430F" w:rsidRPr="004C4FFB">
        <w:rPr>
          <w:rFonts w:ascii="Times New Roman" w:hAnsi="Times New Roman" w:cs="Times New Roman"/>
          <w:sz w:val="28"/>
          <w:szCs w:val="28"/>
        </w:rPr>
        <w:tab/>
      </w:r>
    </w:p>
    <w:p w:rsidR="0054430F" w:rsidRPr="004C4FFB" w:rsidRDefault="0054430F" w:rsidP="0054430F">
      <w:pPr>
        <w:pStyle w:val="a5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FFB">
        <w:rPr>
          <w:rFonts w:ascii="Times New Roman" w:hAnsi="Times New Roman" w:cs="Times New Roman"/>
          <w:sz w:val="28"/>
        </w:rPr>
        <w:t>В целях предупреждения правонарушений и преступлений среди несовершеннолетних; поддержки семей, находящихся в трудной жизненной ситуации, в общеобразовательных организациях в 2020 году были созданы  временные рабочие места для 87 подростков в возрасте от 14 до 18 лет.</w:t>
      </w:r>
      <w:r w:rsidRPr="004C4F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15AA" w:rsidRPr="00D7773F" w:rsidRDefault="0054430F" w:rsidP="005E05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  Всего на организацию летнего отдыха и оздоровления детей и подростков  в 2020 году из муниципального бюджета выделено 133,8 тыс. рублей.</w:t>
      </w:r>
    </w:p>
    <w:p w:rsidR="008A15AA" w:rsidRPr="004C4FFB" w:rsidRDefault="008A15AA" w:rsidP="008A15AA">
      <w:pPr>
        <w:pStyle w:val="a5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C4FFB">
        <w:rPr>
          <w:rFonts w:ascii="Times New Roman" w:hAnsi="Times New Roman"/>
          <w:b/>
          <w:bCs/>
          <w:sz w:val="28"/>
          <w:szCs w:val="28"/>
        </w:rPr>
        <w:t xml:space="preserve">Питание </w:t>
      </w:r>
      <w:proofErr w:type="gramStart"/>
      <w:r w:rsidRPr="004C4FFB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</w:p>
    <w:p w:rsidR="008A15AA" w:rsidRPr="004C4FFB" w:rsidRDefault="008A15AA" w:rsidP="00BA1EE8">
      <w:pPr>
        <w:pStyle w:val="a5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8A15AA" w:rsidRPr="004C4FFB" w:rsidRDefault="008A15AA" w:rsidP="008A15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  Рациональное питание в детском и подростковом возрасте способствует гармоничному физическому и умственному развитию, высокой работоспособности и успеваемости школьника, создает условия для адаптации к факторам окружающей среды, оказывает существенное влияние на качество жизни, является необходимым условием формирования и сохранения здоровья детей и подростков. </w:t>
      </w:r>
    </w:p>
    <w:p w:rsidR="008A15AA" w:rsidRPr="004C4FFB" w:rsidRDefault="008A15AA" w:rsidP="008A15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  На территории Ершовского муниципального района  в 2020 году в 22 общеобразовательных организациях действовали 31 пищеблок и 5 буфетов.          </w:t>
      </w:r>
    </w:p>
    <w:p w:rsidR="008A15AA" w:rsidRPr="004C4FFB" w:rsidRDefault="008A15AA" w:rsidP="008A15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  Мониторинг организации питания школьников  в 2020 году показал, что охват школьников горячим питанием составлял 94,3%. </w:t>
      </w:r>
    </w:p>
    <w:p w:rsidR="008A15AA" w:rsidRPr="004C4FFB" w:rsidRDefault="008A15AA" w:rsidP="008A15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 Все учащиеся, получающие горячее питание ежедневно получают йодированную соль. Проводится естественная витаминизация путём включения в меню салатов из свежих овощей.   </w:t>
      </w:r>
    </w:p>
    <w:p w:rsidR="008A15AA" w:rsidRPr="004C4FFB" w:rsidRDefault="008A15AA" w:rsidP="008A15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  В соответствии с Законом Саратовской области от 28.11.2013 года №215-ЗСО «Об образовании в Саратовской области» (статья 12 с изменениями) организовано предоставление льготного питания отдельным категориям </w:t>
      </w:r>
      <w:r w:rsidRPr="004C4FFB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из расчёта 20 рублей в день на одного обучающегося за счёт денежных средств из регионального бюджета. В 2020 году льготное питание получали 1205  </w:t>
      </w:r>
      <w:proofErr w:type="gramStart"/>
      <w:r w:rsidRPr="004C4F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4FFB">
        <w:rPr>
          <w:rFonts w:ascii="Times New Roman" w:hAnsi="Times New Roman" w:cs="Times New Roman"/>
          <w:sz w:val="28"/>
          <w:szCs w:val="28"/>
        </w:rPr>
        <w:t>.</w:t>
      </w:r>
    </w:p>
    <w:p w:rsidR="008A15AA" w:rsidRPr="004C4FFB" w:rsidRDefault="008A15AA" w:rsidP="008A15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  В соответствии с Законом Саратовской области от 28.11.2013 года №215-ЗСО «Об образовании в Саратовской области» (статья 12) организовано предоставление питания обучающимся в группах продлённого дня в зависимости от статуса семьи и возраста детей на сумму от 11 до 30 рублей в день за счёт средств  регионального бюджета. В 2020 году 172  </w:t>
      </w:r>
      <w:proofErr w:type="gramStart"/>
      <w:r w:rsidRPr="004C4F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4FFB">
        <w:rPr>
          <w:rFonts w:ascii="Times New Roman" w:hAnsi="Times New Roman" w:cs="Times New Roman"/>
          <w:sz w:val="28"/>
          <w:szCs w:val="28"/>
        </w:rPr>
        <w:t xml:space="preserve">, посещающих группу продлённого дня,  получали горячее питание. </w:t>
      </w:r>
    </w:p>
    <w:p w:rsidR="008A15AA" w:rsidRPr="004C4FFB" w:rsidRDefault="008A15AA" w:rsidP="008A15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 В рамках реализации программы «Школьное молоко», в соответствии с Законом Саратовской области от 28.11.2013 года №215-ЗСО «Об образовании в Саратовской области» (статья 13), в 2020 году 1774 обучающихся с 1 по 4 классы получали дополнительное питание в виде  ультрапастеризованного молока.</w:t>
      </w:r>
    </w:p>
    <w:p w:rsidR="008A15AA" w:rsidRPr="004C4FFB" w:rsidRDefault="008A15AA" w:rsidP="008A15AA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В соответствии с Федеральным законом № 273-ФЗ «Об образовании в Российской Федерации» (изменения в ст.37) с</w:t>
      </w:r>
      <w:r w:rsidRPr="004C4FFB">
        <w:rPr>
          <w:rFonts w:ascii="Times New Roman" w:hAnsi="Times New Roman" w:cs="Times New Roman"/>
          <w:sz w:val="28"/>
        </w:rPr>
        <w:t xml:space="preserve"> 1 сентября 2020 года </w:t>
      </w:r>
      <w:r w:rsidRPr="004C4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</w:t>
      </w:r>
      <w:r w:rsidRPr="004C4FFB">
        <w:rPr>
          <w:rFonts w:ascii="Times New Roman" w:hAnsi="Times New Roman" w:cs="Times New Roman"/>
          <w:sz w:val="28"/>
        </w:rPr>
        <w:t>обучающиеся 1-4 классов</w:t>
      </w:r>
      <w:r w:rsidRPr="004C4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получали бесплатное горячее питание на сумму в размере 49 рублей 20 копеек в день за счёт средств федерального бюджета. В 2020 году на организацию питания обучающихся 1-4 классов из федерального бюджета выделено 6 825,8 тыс. рублей.</w:t>
      </w:r>
    </w:p>
    <w:p w:rsidR="008A15AA" w:rsidRPr="004C4FFB" w:rsidRDefault="008A15AA" w:rsidP="008A15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 В 2020 году 216 воспитанников с ограниченными возможностями здоровья дошкольных образовательных организаций получали бесплатное питание за счёт</w:t>
      </w:r>
      <w:r w:rsidR="000226D6">
        <w:rPr>
          <w:rFonts w:ascii="Times New Roman" w:hAnsi="Times New Roman" w:cs="Times New Roman"/>
          <w:sz w:val="28"/>
          <w:szCs w:val="28"/>
        </w:rPr>
        <w:t xml:space="preserve"> средств муниципального бюджета</w:t>
      </w:r>
      <w:r w:rsidRPr="004C4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EA2" w:rsidRDefault="008A15AA" w:rsidP="008A15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 xml:space="preserve">       Всего на организацию питания обучающихся в 2020 году из федерального бюджета выделено - </w:t>
      </w:r>
      <w:r w:rsidRPr="004C4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6 825,8 тыс. рублей,</w:t>
      </w:r>
      <w:r w:rsidRPr="004C4FFB">
        <w:rPr>
          <w:rFonts w:ascii="Times New Roman" w:hAnsi="Times New Roman" w:cs="Times New Roman"/>
          <w:sz w:val="28"/>
          <w:szCs w:val="28"/>
        </w:rPr>
        <w:t xml:space="preserve"> из регионального бюджета выделено – 4 876,8 тыс. рублей, из муниципального бюджета – 2 127,2</w:t>
      </w:r>
      <w:r w:rsidR="005E0555" w:rsidRPr="004C4FF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12EAB" w:rsidRPr="004C4FFB">
        <w:rPr>
          <w:rFonts w:ascii="Times New Roman" w:hAnsi="Times New Roman" w:cs="Times New Roman"/>
          <w:sz w:val="28"/>
          <w:szCs w:val="28"/>
        </w:rPr>
        <w:t>.</w:t>
      </w:r>
    </w:p>
    <w:p w:rsidR="007250CA" w:rsidRPr="004C4FFB" w:rsidRDefault="00C3163B" w:rsidP="00C3163B">
      <w:pPr>
        <w:pStyle w:val="msonormalbullet3gif"/>
        <w:shd w:val="clear" w:color="auto" w:fill="FFFFFF"/>
        <w:tabs>
          <w:tab w:val="left" w:pos="0"/>
          <w:tab w:val="left" w:pos="3328"/>
        </w:tabs>
        <w:autoSpaceDE w:val="0"/>
        <w:autoSpaceDN w:val="0"/>
        <w:adjustRightInd w:val="0"/>
        <w:rPr>
          <w:b/>
          <w:sz w:val="28"/>
          <w:szCs w:val="22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  <w:r w:rsidR="0050246D" w:rsidRPr="004C4FFB">
        <w:rPr>
          <w:b/>
          <w:sz w:val="28"/>
          <w:szCs w:val="22"/>
        </w:rPr>
        <w:t>Задачи на 202</w:t>
      </w:r>
      <w:r w:rsidR="003F3F08" w:rsidRPr="004C4FFB">
        <w:rPr>
          <w:b/>
          <w:sz w:val="28"/>
          <w:szCs w:val="22"/>
        </w:rPr>
        <w:t>1</w:t>
      </w:r>
      <w:r w:rsidR="0050246D" w:rsidRPr="004C4FFB">
        <w:rPr>
          <w:b/>
          <w:sz w:val="28"/>
          <w:szCs w:val="22"/>
        </w:rPr>
        <w:t xml:space="preserve"> год</w:t>
      </w:r>
    </w:p>
    <w:p w:rsidR="001F317B" w:rsidRPr="00DE3DAA" w:rsidRDefault="004E108B" w:rsidP="003F3F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575F" w:rsidRPr="00DE3DAA">
        <w:rPr>
          <w:rFonts w:ascii="Times New Roman" w:hAnsi="Times New Roman" w:cs="Times New Roman"/>
          <w:sz w:val="28"/>
          <w:szCs w:val="28"/>
        </w:rPr>
        <w:t>.</w:t>
      </w:r>
      <w:r w:rsidR="001F317B" w:rsidRPr="00DE3DAA">
        <w:rPr>
          <w:rFonts w:ascii="Times New Roman" w:hAnsi="Times New Roman" w:cs="Times New Roman"/>
          <w:sz w:val="28"/>
          <w:szCs w:val="28"/>
        </w:rPr>
        <w:t xml:space="preserve">Создание современных условий обучения и воспитания для успешного освоения </w:t>
      </w:r>
      <w:proofErr w:type="gramStart"/>
      <w:r w:rsidR="001F317B" w:rsidRPr="00DE3DA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F317B" w:rsidRPr="00DE3DAA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 образовательных программ основного общего и среднего общего образования.</w:t>
      </w:r>
    </w:p>
    <w:p w:rsidR="00282D7D" w:rsidRPr="00DE3DAA" w:rsidRDefault="004E108B" w:rsidP="003F3F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2D7D" w:rsidRPr="00DE3DAA">
        <w:rPr>
          <w:rFonts w:ascii="Times New Roman" w:hAnsi="Times New Roman" w:cs="Times New Roman"/>
          <w:sz w:val="28"/>
          <w:szCs w:val="28"/>
        </w:rPr>
        <w:t>.</w:t>
      </w:r>
      <w:r w:rsidR="0081575F" w:rsidRPr="00DE3DAA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простанства </w:t>
      </w:r>
      <w:r w:rsidR="00282D7D" w:rsidRPr="00DE3DAA">
        <w:rPr>
          <w:rFonts w:ascii="Times New Roman" w:hAnsi="Times New Roman" w:cs="Times New Roman"/>
          <w:sz w:val="28"/>
          <w:szCs w:val="28"/>
        </w:rPr>
        <w:t>для реализации качественного дошкольного образования</w:t>
      </w:r>
      <w:r w:rsidR="0081575F" w:rsidRPr="00DE3DAA"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proofErr w:type="gramStart"/>
      <w:r w:rsidR="0081575F" w:rsidRPr="00DE3D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1575F" w:rsidRPr="00DE3DAA">
        <w:rPr>
          <w:rFonts w:ascii="Times New Roman" w:hAnsi="Times New Roman" w:cs="Times New Roman"/>
          <w:sz w:val="28"/>
          <w:szCs w:val="28"/>
        </w:rPr>
        <w:t>.</w:t>
      </w:r>
      <w:r w:rsidR="00282D7D" w:rsidRPr="00DE3D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52A9" w:rsidRPr="00DE3DAA" w:rsidRDefault="004E108B" w:rsidP="008352A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52A9" w:rsidRPr="00DE3DAA">
        <w:rPr>
          <w:rFonts w:ascii="Times New Roman" w:hAnsi="Times New Roman" w:cs="Times New Roman"/>
          <w:sz w:val="28"/>
          <w:szCs w:val="28"/>
        </w:rPr>
        <w:t>.П</w:t>
      </w:r>
      <w:r w:rsidR="008352A9" w:rsidRPr="00DE3DAA">
        <w:rPr>
          <w:rFonts w:ascii="Times New Roman" w:eastAsia="Calibri" w:hAnsi="Times New Roman" w:cs="Times New Roman"/>
          <w:sz w:val="28"/>
          <w:szCs w:val="28"/>
        </w:rPr>
        <w:t>ринять меры по обеспечению охвата детей в возрасте от 5 до 18 лет дополнительными общеобразовательными програм</w:t>
      </w:r>
      <w:r w:rsidR="008352A9" w:rsidRPr="00DE3DAA">
        <w:rPr>
          <w:rFonts w:ascii="Times New Roman" w:hAnsi="Times New Roman"/>
          <w:sz w:val="28"/>
          <w:szCs w:val="28"/>
        </w:rPr>
        <w:t xml:space="preserve">мами </w:t>
      </w:r>
      <w:r w:rsidR="008352A9" w:rsidRPr="00DE3DAA">
        <w:rPr>
          <w:rFonts w:ascii="Times New Roman" w:eastAsia="Calibri" w:hAnsi="Times New Roman" w:cs="Times New Roman"/>
          <w:sz w:val="28"/>
          <w:szCs w:val="28"/>
        </w:rPr>
        <w:t xml:space="preserve">к концу 2021 года до 76 %, в том числе дополнительными общеразвивающими программами технической и </w:t>
      </w:r>
      <w:proofErr w:type="gramStart"/>
      <w:r w:rsidR="008352A9" w:rsidRPr="00DE3DAA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gramEnd"/>
      <w:r w:rsidR="008352A9" w:rsidRPr="00DE3DAA">
        <w:rPr>
          <w:rFonts w:ascii="Times New Roman" w:eastAsia="Calibri" w:hAnsi="Times New Roman" w:cs="Times New Roman"/>
          <w:sz w:val="28"/>
          <w:szCs w:val="28"/>
        </w:rPr>
        <w:t xml:space="preserve"> направленности</w:t>
      </w:r>
      <w:r w:rsidR="00674D6F" w:rsidRPr="00DE3DAA">
        <w:rPr>
          <w:rFonts w:ascii="Times New Roman" w:hAnsi="Times New Roman"/>
          <w:sz w:val="28"/>
          <w:szCs w:val="28"/>
        </w:rPr>
        <w:t xml:space="preserve"> к концу 2021 года до 25 %.</w:t>
      </w:r>
    </w:p>
    <w:p w:rsidR="008352A9" w:rsidRPr="00DE3DAA" w:rsidRDefault="004E108B" w:rsidP="004576ED">
      <w:pPr>
        <w:spacing w:after="0" w:line="238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0B6E9B" w:rsidRPr="00DE3DAA">
        <w:rPr>
          <w:rFonts w:ascii="Times New Roman" w:hAnsi="Times New Roman"/>
          <w:spacing w:val="-4"/>
          <w:sz w:val="28"/>
          <w:szCs w:val="28"/>
        </w:rPr>
        <w:t>.</w:t>
      </w:r>
      <w:r w:rsidR="004576ED" w:rsidRPr="00DE3DAA">
        <w:rPr>
          <w:rFonts w:ascii="Times New Roman" w:hAnsi="Times New Roman"/>
          <w:spacing w:val="-4"/>
          <w:sz w:val="28"/>
          <w:szCs w:val="28"/>
        </w:rPr>
        <w:t>Реализация с 1 сентяюря 2021 года в общеобразовательных организациях Ершовского муниципального района</w:t>
      </w:r>
      <w:r w:rsidR="00EE3267" w:rsidRPr="00DE3D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рабочих программ в</w:t>
      </w:r>
      <w:r w:rsidR="004576ED" w:rsidRPr="00DE3DAA">
        <w:rPr>
          <w:rFonts w:ascii="Times New Roman" w:eastAsia="Times New Roman" w:hAnsi="Times New Roman" w:cs="Times New Roman"/>
          <w:spacing w:val="-4"/>
          <w:sz w:val="28"/>
          <w:szCs w:val="28"/>
        </w:rPr>
        <w:t>оспитания.</w:t>
      </w:r>
    </w:p>
    <w:p w:rsidR="00C413F0" w:rsidRPr="00DE3DAA" w:rsidRDefault="004E108B" w:rsidP="007250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413F0" w:rsidRPr="00DE3DAA">
        <w:rPr>
          <w:rFonts w:ascii="Times New Roman" w:hAnsi="Times New Roman" w:cs="Times New Roman"/>
          <w:sz w:val="28"/>
          <w:szCs w:val="28"/>
        </w:rPr>
        <w:t>.Получение дошкольными образовательными организациями лицензии на осуществление образовательной деятельности по программам дополнительного обра</w:t>
      </w:r>
      <w:r w:rsidR="002045F1" w:rsidRPr="00DE3DAA">
        <w:rPr>
          <w:rFonts w:ascii="Times New Roman" w:hAnsi="Times New Roman" w:cs="Times New Roman"/>
          <w:sz w:val="28"/>
          <w:szCs w:val="28"/>
        </w:rPr>
        <w:t>зо</w:t>
      </w:r>
      <w:r w:rsidR="00C413F0" w:rsidRPr="00DE3DAA">
        <w:rPr>
          <w:rFonts w:ascii="Times New Roman" w:hAnsi="Times New Roman" w:cs="Times New Roman"/>
          <w:sz w:val="28"/>
          <w:szCs w:val="28"/>
        </w:rPr>
        <w:t>вания.</w:t>
      </w:r>
    </w:p>
    <w:p w:rsidR="00FB0A4D" w:rsidRPr="00DE3DAA" w:rsidRDefault="004E108B" w:rsidP="007250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0A4D" w:rsidRPr="00DE3DAA">
        <w:rPr>
          <w:rFonts w:ascii="Times New Roman" w:hAnsi="Times New Roman" w:cs="Times New Roman"/>
          <w:sz w:val="28"/>
          <w:szCs w:val="28"/>
        </w:rPr>
        <w:t>.</w:t>
      </w:r>
      <w:r w:rsidR="00A91EDC" w:rsidRPr="00DE3DAA">
        <w:rPr>
          <w:rFonts w:ascii="Times New Roman" w:hAnsi="Times New Roman" w:cs="Times New Roman"/>
          <w:sz w:val="28"/>
          <w:szCs w:val="28"/>
        </w:rPr>
        <w:t>Организация</w:t>
      </w:r>
      <w:r w:rsidR="00FB0A4D" w:rsidRPr="00DE3DAA">
        <w:rPr>
          <w:rFonts w:ascii="Times New Roman" w:hAnsi="Times New Roman" w:cs="Times New Roman"/>
          <w:sz w:val="28"/>
          <w:szCs w:val="28"/>
        </w:rPr>
        <w:t xml:space="preserve"> работы по раннему выявлению одарённых детей, их психолого-педагогическому сопровождению и созданию условий для успешного обучения, развития, воспитания, социализации. </w:t>
      </w:r>
    </w:p>
    <w:p w:rsidR="003F3F08" w:rsidRPr="00DE3DAA" w:rsidRDefault="004E108B" w:rsidP="003F3F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11680" w:rsidRPr="00DE3D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2C01" w:rsidRPr="00DE3DAA">
        <w:rPr>
          <w:rFonts w:ascii="Times New Roman" w:hAnsi="Times New Roman"/>
          <w:sz w:val="28"/>
          <w:szCs w:val="28"/>
        </w:rPr>
        <w:t>Реализация мероприятий</w:t>
      </w:r>
      <w:r w:rsidR="002C2C01" w:rsidRPr="00DE3DA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</w:t>
      </w:r>
      <w:r w:rsidR="002C2C01" w:rsidRPr="00DE3DAA">
        <w:rPr>
          <w:rFonts w:ascii="Times New Roman" w:hAnsi="Times New Roman"/>
          <w:sz w:val="28"/>
          <w:szCs w:val="28"/>
        </w:rPr>
        <w:t>о проекта «Современная школа</w:t>
      </w:r>
      <w:r w:rsidR="002C2C01" w:rsidRPr="00DE3DAA">
        <w:rPr>
          <w:rFonts w:ascii="Times New Roman" w:eastAsia="Times New Roman" w:hAnsi="Times New Roman" w:cs="Times New Roman"/>
          <w:sz w:val="28"/>
          <w:szCs w:val="28"/>
        </w:rPr>
        <w:t>» национального проекта «Образование</w:t>
      </w:r>
      <w:r w:rsidR="00587CCF" w:rsidRPr="00DE3DAA">
        <w:rPr>
          <w:rFonts w:ascii="Times New Roman" w:eastAsia="Andale Sans UI" w:hAnsi="Times New Roman" w:cs="Times New Roman"/>
          <w:kern w:val="2"/>
          <w:sz w:val="28"/>
          <w:szCs w:val="28"/>
        </w:rPr>
        <w:t>: с</w:t>
      </w:r>
      <w:r w:rsidR="003F3F08" w:rsidRPr="00DE3DAA">
        <w:rPr>
          <w:rFonts w:ascii="Times New Roman" w:eastAsia="Andale Sans UI" w:hAnsi="Times New Roman" w:cs="Times New Roman"/>
          <w:kern w:val="2"/>
          <w:sz w:val="28"/>
          <w:szCs w:val="28"/>
        </w:rPr>
        <w:t>оздание Центров образования естественно-научной и технологической направленностей на базе МОУ «СОШ №1</w:t>
      </w:r>
      <w:r w:rsidR="00611680" w:rsidRPr="00DE3DA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</w:t>
      </w:r>
      <w:proofErr w:type="gramStart"/>
      <w:r w:rsidR="00611680" w:rsidRPr="00DE3DAA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  <w:r w:rsidR="003F3F08" w:rsidRPr="00DE3DAA">
        <w:rPr>
          <w:rFonts w:ascii="Times New Roman" w:eastAsia="Andale Sans UI" w:hAnsi="Times New Roman" w:cs="Times New Roman"/>
          <w:kern w:val="2"/>
          <w:sz w:val="28"/>
          <w:szCs w:val="28"/>
        </w:rPr>
        <w:t>Е</w:t>
      </w:r>
      <w:proofErr w:type="gramEnd"/>
      <w:r w:rsidR="003F3F08" w:rsidRPr="00DE3DAA">
        <w:rPr>
          <w:rFonts w:ascii="Times New Roman" w:eastAsia="Andale Sans UI" w:hAnsi="Times New Roman" w:cs="Times New Roman"/>
          <w:kern w:val="2"/>
          <w:sz w:val="28"/>
          <w:szCs w:val="28"/>
        </w:rPr>
        <w:t>ршова Саратовской области</w:t>
      </w:r>
      <w:r w:rsidR="00611680" w:rsidRPr="00DE3DAA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  <w:r w:rsidR="003F3F08" w:rsidRPr="00DE3DAA">
        <w:rPr>
          <w:rFonts w:ascii="Times New Roman" w:eastAsia="Andale Sans UI" w:hAnsi="Times New Roman" w:cs="Times New Roman"/>
          <w:kern w:val="2"/>
          <w:sz w:val="28"/>
          <w:szCs w:val="28"/>
        </w:rPr>
        <w:t>, МОУ «СОШ с.Перекопное</w:t>
      </w:r>
      <w:r w:rsidR="00212EAB" w:rsidRPr="00DE3DA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Ершовского района Саратовской области» имени Героя Советского Союза В.И. Киреева.</w:t>
      </w:r>
      <w:r w:rsidR="00587CCF" w:rsidRPr="00DE3DA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1575F" w:rsidRPr="00DE3DA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F3F08" w:rsidRPr="00DE3DAA" w:rsidRDefault="004E108B" w:rsidP="003F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8386D" w:rsidRPr="00DE3DAA">
        <w:rPr>
          <w:rFonts w:ascii="Times New Roman" w:eastAsia="Calibri" w:hAnsi="Times New Roman" w:cs="Times New Roman"/>
          <w:sz w:val="28"/>
          <w:szCs w:val="28"/>
        </w:rPr>
        <w:t>.Реализация мероприятий государственной программы Саратовской области «Развитие образования в Саратовской области» по созданию условий для занятий физическоцй культуры и спортом в сельской местности: капитальный ремонт спортивного зала в МОУ «СОШ с</w:t>
      </w:r>
      <w:proofErr w:type="gramStart"/>
      <w:r w:rsidR="0098386D" w:rsidRPr="00DE3DAA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98386D" w:rsidRPr="00DE3DAA">
        <w:rPr>
          <w:rFonts w:ascii="Times New Roman" w:eastAsia="Calibri" w:hAnsi="Times New Roman" w:cs="Times New Roman"/>
          <w:sz w:val="28"/>
          <w:szCs w:val="28"/>
        </w:rPr>
        <w:t>оховое Ершовского района Саратовской области».</w:t>
      </w:r>
    </w:p>
    <w:p w:rsidR="00DD42B4" w:rsidRPr="00E6232B" w:rsidRDefault="004E108B" w:rsidP="0072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DE3DAA" w:rsidRPr="00DE3DAA">
        <w:rPr>
          <w:rFonts w:ascii="Times New Roman" w:eastAsia="Times New Roman" w:hAnsi="Times New Roman" w:cs="Times New Roman"/>
          <w:sz w:val="28"/>
        </w:rPr>
        <w:t xml:space="preserve">.Проведение профориентационной работы с </w:t>
      </w:r>
      <w:proofErr w:type="gramStart"/>
      <w:r w:rsidR="00DE3DAA" w:rsidRPr="00DE3DAA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 w:rsidR="00DE3DAA" w:rsidRPr="00DE3DAA">
        <w:rPr>
          <w:rFonts w:ascii="Times New Roman" w:eastAsia="Times New Roman" w:hAnsi="Times New Roman" w:cs="Times New Roman"/>
          <w:sz w:val="28"/>
        </w:rPr>
        <w:t xml:space="preserve"> старших классов и заключение договоров о целевом обучении на специальности педагогической направленности.</w:t>
      </w:r>
    </w:p>
    <w:p w:rsidR="004E108B" w:rsidRPr="00DE3DAA" w:rsidRDefault="004E108B" w:rsidP="004E10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3D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3DAA">
        <w:rPr>
          <w:rFonts w:ascii="Times New Roman" w:hAnsi="Times New Roman" w:cs="Times New Roman"/>
          <w:sz w:val="28"/>
          <w:szCs w:val="28"/>
        </w:rPr>
        <w:t>.Обеспечение образовательных организаций района педагогическими кадрами, прохождение курсовой подготовки (переподготовки) работниками образовательных организаций.</w:t>
      </w:r>
    </w:p>
    <w:p w:rsidR="00DD42B4" w:rsidRPr="00E6232B" w:rsidRDefault="00DD42B4" w:rsidP="0072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6598" w:rsidRDefault="00B86598"/>
    <w:p w:rsidR="00B86598" w:rsidRDefault="00B86598"/>
    <w:p w:rsidR="00B86598" w:rsidRDefault="00B86598"/>
    <w:p w:rsidR="00B86598" w:rsidRDefault="00B86598"/>
    <w:p w:rsidR="00B86598" w:rsidRDefault="00B86598"/>
    <w:p w:rsidR="00B86598" w:rsidRDefault="00B86598"/>
    <w:p w:rsidR="00B86598" w:rsidRDefault="00B86598"/>
    <w:p w:rsidR="00B86598" w:rsidRDefault="00B86598"/>
    <w:p w:rsidR="00B86598" w:rsidRDefault="00B86598"/>
    <w:p w:rsidR="00B86598" w:rsidRDefault="00B86598"/>
    <w:p w:rsidR="00B86598" w:rsidRDefault="00B86598"/>
    <w:p w:rsidR="00B86598" w:rsidRDefault="00B86598"/>
    <w:p w:rsidR="00B86598" w:rsidRDefault="00B86598"/>
    <w:p w:rsidR="00B86598" w:rsidRDefault="00B86598"/>
    <w:p w:rsidR="00B86598" w:rsidRDefault="00B86598"/>
    <w:p w:rsidR="00B86598" w:rsidRDefault="00B86598"/>
    <w:p w:rsidR="00B86598" w:rsidRDefault="00B86598"/>
    <w:p w:rsidR="00B86598" w:rsidRDefault="00B86598"/>
    <w:p w:rsidR="00B86598" w:rsidRDefault="00B86598"/>
    <w:p w:rsidR="00B86598" w:rsidRDefault="00B86598"/>
    <w:p w:rsidR="00B86598" w:rsidRDefault="00B86598"/>
    <w:p w:rsidR="00B86598" w:rsidRDefault="00B86598"/>
    <w:p w:rsidR="00B86598" w:rsidRDefault="00B86598"/>
    <w:p w:rsidR="00B86598" w:rsidRDefault="00B86598"/>
    <w:p w:rsidR="00B86598" w:rsidRDefault="00B86598"/>
    <w:p w:rsidR="00B86598" w:rsidRDefault="00B86598"/>
    <w:sectPr w:rsidR="00B86598" w:rsidSect="00F6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2C"/>
    <w:multiLevelType w:val="hybridMultilevel"/>
    <w:tmpl w:val="BEF6903C"/>
    <w:lvl w:ilvl="0" w:tplc="B246B080">
      <w:start w:val="1"/>
      <w:numFmt w:val="bullet"/>
      <w:lvlText w:val=""/>
      <w:lvlJc w:val="left"/>
      <w:pPr>
        <w:ind w:left="1729" w:hanging="10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0CA"/>
    <w:rsid w:val="00017373"/>
    <w:rsid w:val="000226D6"/>
    <w:rsid w:val="00034D46"/>
    <w:rsid w:val="00042F75"/>
    <w:rsid w:val="00091DCE"/>
    <w:rsid w:val="000B5C07"/>
    <w:rsid w:val="000B6E9B"/>
    <w:rsid w:val="000D21B8"/>
    <w:rsid w:val="000F19D0"/>
    <w:rsid w:val="00112303"/>
    <w:rsid w:val="001178DA"/>
    <w:rsid w:val="00146904"/>
    <w:rsid w:val="00165D68"/>
    <w:rsid w:val="00181E8A"/>
    <w:rsid w:val="00185167"/>
    <w:rsid w:val="001A5FDF"/>
    <w:rsid w:val="001A776E"/>
    <w:rsid w:val="001F317B"/>
    <w:rsid w:val="002045F1"/>
    <w:rsid w:val="00212EAB"/>
    <w:rsid w:val="00282D7D"/>
    <w:rsid w:val="0029247B"/>
    <w:rsid w:val="002B3256"/>
    <w:rsid w:val="002B4BA8"/>
    <w:rsid w:val="002C2C01"/>
    <w:rsid w:val="002E1FD5"/>
    <w:rsid w:val="002E519E"/>
    <w:rsid w:val="002E68E7"/>
    <w:rsid w:val="00304A2D"/>
    <w:rsid w:val="003356D5"/>
    <w:rsid w:val="00391A34"/>
    <w:rsid w:val="003B068A"/>
    <w:rsid w:val="003D3635"/>
    <w:rsid w:val="003E02A9"/>
    <w:rsid w:val="003E24B3"/>
    <w:rsid w:val="003E7F17"/>
    <w:rsid w:val="003F3F08"/>
    <w:rsid w:val="0043271F"/>
    <w:rsid w:val="004576ED"/>
    <w:rsid w:val="00461B02"/>
    <w:rsid w:val="00481A8B"/>
    <w:rsid w:val="00485733"/>
    <w:rsid w:val="004A6F4A"/>
    <w:rsid w:val="004C4FFB"/>
    <w:rsid w:val="004D580F"/>
    <w:rsid w:val="004E108B"/>
    <w:rsid w:val="004E27B7"/>
    <w:rsid w:val="004E5E07"/>
    <w:rsid w:val="0050246D"/>
    <w:rsid w:val="005247F3"/>
    <w:rsid w:val="005265F2"/>
    <w:rsid w:val="0054430F"/>
    <w:rsid w:val="00587CCF"/>
    <w:rsid w:val="005C0F00"/>
    <w:rsid w:val="005E0555"/>
    <w:rsid w:val="005E4869"/>
    <w:rsid w:val="005F09E4"/>
    <w:rsid w:val="00611680"/>
    <w:rsid w:val="00620A94"/>
    <w:rsid w:val="00623885"/>
    <w:rsid w:val="0062430B"/>
    <w:rsid w:val="00674D6F"/>
    <w:rsid w:val="006B2EFC"/>
    <w:rsid w:val="006F10E8"/>
    <w:rsid w:val="00713359"/>
    <w:rsid w:val="00714D1B"/>
    <w:rsid w:val="007250CA"/>
    <w:rsid w:val="00794357"/>
    <w:rsid w:val="007A4ACA"/>
    <w:rsid w:val="007F5D85"/>
    <w:rsid w:val="007F6712"/>
    <w:rsid w:val="008052ED"/>
    <w:rsid w:val="0081575F"/>
    <w:rsid w:val="00821B11"/>
    <w:rsid w:val="008352A9"/>
    <w:rsid w:val="00884E08"/>
    <w:rsid w:val="008A15AA"/>
    <w:rsid w:val="008C0E38"/>
    <w:rsid w:val="008E5662"/>
    <w:rsid w:val="00953BD7"/>
    <w:rsid w:val="0098386D"/>
    <w:rsid w:val="009A09BF"/>
    <w:rsid w:val="009A53C8"/>
    <w:rsid w:val="009B69F5"/>
    <w:rsid w:val="009D17F0"/>
    <w:rsid w:val="009D2CE8"/>
    <w:rsid w:val="009E037E"/>
    <w:rsid w:val="009E6B0E"/>
    <w:rsid w:val="00A029D2"/>
    <w:rsid w:val="00A27EA2"/>
    <w:rsid w:val="00A32EA9"/>
    <w:rsid w:val="00A3414E"/>
    <w:rsid w:val="00A56CA9"/>
    <w:rsid w:val="00A91EDC"/>
    <w:rsid w:val="00AA4578"/>
    <w:rsid w:val="00AB2633"/>
    <w:rsid w:val="00B51927"/>
    <w:rsid w:val="00B53F33"/>
    <w:rsid w:val="00B637EC"/>
    <w:rsid w:val="00B86598"/>
    <w:rsid w:val="00B9078F"/>
    <w:rsid w:val="00B93B46"/>
    <w:rsid w:val="00BA14C0"/>
    <w:rsid w:val="00BA1EE8"/>
    <w:rsid w:val="00BB15CC"/>
    <w:rsid w:val="00BB54C2"/>
    <w:rsid w:val="00BD4B54"/>
    <w:rsid w:val="00C3163B"/>
    <w:rsid w:val="00C413F0"/>
    <w:rsid w:val="00C5192E"/>
    <w:rsid w:val="00C726EA"/>
    <w:rsid w:val="00CB40F6"/>
    <w:rsid w:val="00D7773F"/>
    <w:rsid w:val="00D8542E"/>
    <w:rsid w:val="00D87CA0"/>
    <w:rsid w:val="00DB2319"/>
    <w:rsid w:val="00DC0D7D"/>
    <w:rsid w:val="00DD42B4"/>
    <w:rsid w:val="00DE3DAA"/>
    <w:rsid w:val="00DF371E"/>
    <w:rsid w:val="00E141FE"/>
    <w:rsid w:val="00E52061"/>
    <w:rsid w:val="00E6232B"/>
    <w:rsid w:val="00E93982"/>
    <w:rsid w:val="00E966A0"/>
    <w:rsid w:val="00EA64F9"/>
    <w:rsid w:val="00EC12E0"/>
    <w:rsid w:val="00EC23F5"/>
    <w:rsid w:val="00EE3129"/>
    <w:rsid w:val="00EE3267"/>
    <w:rsid w:val="00EF060E"/>
    <w:rsid w:val="00F01185"/>
    <w:rsid w:val="00F31405"/>
    <w:rsid w:val="00F534A0"/>
    <w:rsid w:val="00F609D6"/>
    <w:rsid w:val="00F60F04"/>
    <w:rsid w:val="00F84F11"/>
    <w:rsid w:val="00F87513"/>
    <w:rsid w:val="00FB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unhideWhenUsed/>
    <w:rsid w:val="007250CA"/>
    <w:pPr>
      <w:spacing w:after="60" w:line="288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Без интервала Знак"/>
    <w:link w:val="a5"/>
    <w:uiPriority w:val="1"/>
    <w:locked/>
    <w:rsid w:val="007250CA"/>
    <w:rPr>
      <w:rFonts w:ascii="Calibri" w:eastAsiaTheme="minorHAnsi" w:hAnsi="Calibri"/>
      <w:lang w:eastAsia="en-US"/>
    </w:rPr>
  </w:style>
  <w:style w:type="paragraph" w:styleId="a5">
    <w:name w:val="No Spacing"/>
    <w:link w:val="a4"/>
    <w:uiPriority w:val="1"/>
    <w:qFormat/>
    <w:rsid w:val="007250CA"/>
    <w:pPr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NoSpacingChar">
    <w:name w:val="No Spacing Char"/>
    <w:link w:val="2"/>
    <w:locked/>
    <w:rsid w:val="007250CA"/>
    <w:rPr>
      <w:lang w:eastAsia="en-US"/>
    </w:rPr>
  </w:style>
  <w:style w:type="paragraph" w:customStyle="1" w:styleId="2">
    <w:name w:val="Без интервала2"/>
    <w:link w:val="NoSpacingChar"/>
    <w:rsid w:val="007250CA"/>
    <w:pPr>
      <w:spacing w:after="0" w:line="240" w:lineRule="auto"/>
    </w:pPr>
    <w:rPr>
      <w:lang w:eastAsia="en-US"/>
    </w:rPr>
  </w:style>
  <w:style w:type="paragraph" w:customStyle="1" w:styleId="msonormalbullet1gif">
    <w:name w:val="msonormalbullet1.gif"/>
    <w:basedOn w:val="a"/>
    <w:rsid w:val="0072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2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qFormat/>
    <w:rsid w:val="007F5D85"/>
    <w:pPr>
      <w:shd w:val="clear" w:color="auto" w:fill="FFFFFF"/>
      <w:spacing w:after="0" w:line="240" w:lineRule="auto"/>
      <w:contextualSpacing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8352A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9650D-D8D6-4C58-B6E9-163E2515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отдел_образования</cp:lastModifiedBy>
  <cp:revision>138</cp:revision>
  <cp:lastPrinted>2021-07-15T09:37:00Z</cp:lastPrinted>
  <dcterms:created xsi:type="dcterms:W3CDTF">2020-01-28T12:44:00Z</dcterms:created>
  <dcterms:modified xsi:type="dcterms:W3CDTF">2021-07-19T08:01:00Z</dcterms:modified>
</cp:coreProperties>
</file>